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17471">
      <w:pPr>
        <w:spacing w:line="720" w:lineRule="auto"/>
        <w:jc w:val="center"/>
        <w:rPr>
          <w:rFonts w:hint="eastAsia"/>
          <w:b/>
          <w:bCs/>
          <w:sz w:val="52"/>
          <w:szCs w:val="52"/>
        </w:rPr>
      </w:pPr>
      <w:bookmarkStart w:id="3" w:name="_GoBack"/>
      <w:bookmarkEnd w:id="3"/>
      <w:r>
        <w:rPr>
          <w:rFonts w:hint="eastAsia" w:ascii="宋体" w:hAnsi="宋体"/>
          <w:b/>
          <w:bCs/>
          <w:sz w:val="52"/>
          <w:szCs w:val="52"/>
          <w:lang w:eastAsia="zh-CN"/>
        </w:rPr>
        <w:t>金和云松台</w:t>
      </w:r>
      <w:r>
        <w:rPr>
          <w:rFonts w:hint="eastAsia" w:ascii="宋体" w:hAnsi="宋体"/>
          <w:b/>
          <w:bCs/>
          <w:sz w:val="52"/>
          <w:szCs w:val="52"/>
        </w:rPr>
        <w:t>项目</w:t>
      </w:r>
    </w:p>
    <w:p w14:paraId="662CEF88">
      <w:pPr>
        <w:spacing w:line="720" w:lineRule="auto"/>
        <w:jc w:val="center"/>
        <w:rPr>
          <w:rFonts w:hint="eastAsia" w:ascii="宋体" w:hAnsi="宋体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样板间精装修施工</w:t>
      </w:r>
      <w:r>
        <w:rPr>
          <w:rFonts w:hint="eastAsia" w:ascii="宋体" w:hAnsi="宋体"/>
          <w:b/>
          <w:bCs/>
          <w:sz w:val="52"/>
          <w:szCs w:val="52"/>
        </w:rPr>
        <w:t>专业</w:t>
      </w:r>
      <w:r>
        <w:rPr>
          <w:rFonts w:hint="eastAsia" w:ascii="宋体" w:hAnsi="宋体"/>
          <w:b/>
          <w:bCs/>
          <w:sz w:val="52"/>
          <w:szCs w:val="52"/>
          <w:lang w:eastAsia="zh-CN"/>
        </w:rPr>
        <w:t>承</w:t>
      </w:r>
      <w:r>
        <w:rPr>
          <w:rFonts w:hint="eastAsia" w:ascii="宋体" w:hAnsi="宋体"/>
          <w:b/>
          <w:bCs/>
          <w:sz w:val="52"/>
          <w:szCs w:val="52"/>
        </w:rPr>
        <w:t>包</w:t>
      </w:r>
    </w:p>
    <w:p w14:paraId="004BCC9D">
      <w:pPr>
        <w:pStyle w:val="29"/>
        <w:spacing w:line="480" w:lineRule="auto"/>
        <w:jc w:val="center"/>
        <w:rPr>
          <w:rFonts w:hint="eastAsia" w:ascii="黑体" w:hAnsi="宋体" w:eastAsia="黑体"/>
          <w:b/>
          <w:bCs/>
          <w:sz w:val="84"/>
          <w:szCs w:val="84"/>
          <w:lang/>
        </w:rPr>
      </w:pPr>
      <w:r>
        <w:rPr>
          <w:rFonts w:hint="eastAsia" w:ascii="黑体" w:hAnsi="宋体" w:eastAsia="黑体"/>
          <w:b/>
          <w:bCs/>
          <w:sz w:val="84"/>
          <w:szCs w:val="84"/>
          <w:lang/>
        </w:rPr>
        <w:t>招 标 文 件</w:t>
      </w:r>
    </w:p>
    <w:p w14:paraId="71681DA9">
      <w:pPr>
        <w:pStyle w:val="29"/>
        <w:spacing w:line="480" w:lineRule="auto"/>
        <w:jc w:val="center"/>
        <w:rPr>
          <w:rFonts w:hint="eastAsia" w:ascii="宋体" w:hAnsi="宋体"/>
          <w:bCs/>
          <w:sz w:val="36"/>
          <w:szCs w:val="36"/>
        </w:rPr>
      </w:pPr>
      <w:r>
        <w:rPr>
          <w:rFonts w:hint="eastAsia" w:ascii="宋体" w:hAnsi="宋体"/>
          <w:bCs/>
          <w:sz w:val="36"/>
          <w:szCs w:val="36"/>
        </w:rPr>
        <w:t>(招标编号：</w:t>
      </w:r>
      <w:r>
        <w:rPr>
          <w:rFonts w:hint="eastAsia" w:ascii="宋体" w:hAnsi="宋体"/>
          <w:bCs/>
          <w:sz w:val="36"/>
          <w:szCs w:val="36"/>
          <w:lang w:val="en-US" w:eastAsia="zh-CN"/>
        </w:rPr>
        <w:t>XMJZ</w:t>
      </w:r>
      <w:r>
        <w:rPr>
          <w:rFonts w:hint="eastAsia" w:ascii="宋体" w:hAnsi="宋体"/>
          <w:bCs/>
          <w:sz w:val="36"/>
          <w:szCs w:val="36"/>
        </w:rPr>
        <w:t>-202</w:t>
      </w:r>
      <w:r>
        <w:rPr>
          <w:rFonts w:hint="eastAsia" w:ascii="宋体" w:hAnsi="宋体"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Cs/>
          <w:sz w:val="36"/>
          <w:szCs w:val="36"/>
        </w:rPr>
        <w:t>-0</w:t>
      </w:r>
      <w:r>
        <w:rPr>
          <w:rFonts w:hint="eastAsia" w:ascii="宋体" w:hAnsi="宋体"/>
          <w:bCs/>
          <w:sz w:val="36"/>
          <w:szCs w:val="36"/>
          <w:lang w:val="en-US" w:eastAsia="zh-CN"/>
        </w:rPr>
        <w:t>0</w:t>
      </w:r>
      <w:r>
        <w:rPr>
          <w:rFonts w:hint="eastAsia" w:ascii="宋体" w:hAnsi="宋体"/>
          <w:bCs/>
          <w:sz w:val="36"/>
          <w:szCs w:val="36"/>
          <w:lang w:val="en-US" w:eastAsia="zh-CN"/>
        </w:rPr>
        <w:t>012</w:t>
      </w:r>
      <w:r>
        <w:rPr>
          <w:rFonts w:hint="eastAsia" w:ascii="宋体" w:hAnsi="宋体"/>
          <w:bCs/>
          <w:sz w:val="36"/>
          <w:szCs w:val="36"/>
        </w:rPr>
        <w:t>)</w:t>
      </w:r>
    </w:p>
    <w:p w14:paraId="057A7F6A">
      <w:pPr>
        <w:widowControl/>
        <w:rPr>
          <w:rFonts w:hint="eastAsia" w:ascii="仿宋_GB2312" w:eastAsia="仿宋_GB2312"/>
          <w:b/>
          <w:bCs/>
          <w:sz w:val="36"/>
          <w:szCs w:val="36"/>
        </w:rPr>
      </w:pPr>
    </w:p>
    <w:p w14:paraId="350FF034">
      <w:pPr>
        <w:widowControl/>
        <w:jc w:val="center"/>
        <w:rPr>
          <w:rFonts w:hint="eastAsia" w:ascii="仿宋_GB2312" w:eastAsia="仿宋_GB2312"/>
          <w:b/>
          <w:bCs/>
          <w:sz w:val="36"/>
          <w:szCs w:val="36"/>
        </w:rPr>
      </w:pPr>
    </w:p>
    <w:p w14:paraId="0155EAF6">
      <w:pPr>
        <w:widowControl/>
        <w:jc w:val="center"/>
        <w:rPr>
          <w:rFonts w:hint="eastAsia" w:ascii="仿宋_GB2312" w:eastAsia="仿宋_GB2312"/>
          <w:b/>
          <w:bCs/>
          <w:sz w:val="36"/>
          <w:szCs w:val="36"/>
        </w:rPr>
      </w:pPr>
    </w:p>
    <w:p w14:paraId="200E39E7">
      <w:pPr>
        <w:widowControl/>
        <w:rPr>
          <w:rFonts w:hint="eastAsia" w:ascii="黑体" w:eastAsia="黑体"/>
          <w:b/>
          <w:sz w:val="72"/>
        </w:rPr>
      </w:pPr>
    </w:p>
    <w:p w14:paraId="3E3EF1DA">
      <w:pPr>
        <w:widowControl/>
        <w:jc w:val="center"/>
        <w:rPr>
          <w:rFonts w:hint="eastAsia" w:ascii="黑体" w:eastAsia="黑体"/>
          <w:b/>
          <w:sz w:val="32"/>
          <w:szCs w:val="32"/>
        </w:rPr>
      </w:pPr>
    </w:p>
    <w:p w14:paraId="65441396">
      <w:pPr>
        <w:widowControl/>
        <w:jc w:val="center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招标人：</w:t>
      </w:r>
      <w:r>
        <w:rPr>
          <w:rFonts w:hint="eastAsia" w:ascii="宋体" w:hAnsi="宋体"/>
          <w:bCs/>
          <w:sz w:val="32"/>
          <w:szCs w:val="32"/>
          <w:lang w:eastAsia="zh-CN"/>
        </w:rPr>
        <w:t>绵阳新绵建筑有限公司</w:t>
      </w:r>
    </w:p>
    <w:p w14:paraId="06041799">
      <w:pPr>
        <w:widowControl/>
        <w:jc w:val="center"/>
        <w:rPr>
          <w:rFonts w:hint="eastAsia" w:ascii="仿宋_GB2312" w:hAnsi="宋体" w:eastAsia="仿宋_GB2312"/>
          <w:bCs/>
          <w:sz w:val="32"/>
          <w:szCs w:val="32"/>
        </w:rPr>
      </w:pPr>
    </w:p>
    <w:p w14:paraId="01B82858">
      <w:pPr>
        <w:pStyle w:val="14"/>
        <w:jc w:val="center"/>
        <w:rPr>
          <w:rFonts w:hint="eastAsia" w:hAnsi="宋体"/>
          <w:b/>
          <w:sz w:val="30"/>
        </w:rPr>
        <w:sectPr>
          <w:headerReference r:id="rId3" w:type="default"/>
          <w:footerReference r:id="rId4" w:type="even"/>
          <w:pgSz w:w="12240" w:h="15840"/>
          <w:pgMar w:top="1418" w:right="1361" w:bottom="1418" w:left="1418" w:header="720" w:footer="720" w:gutter="0"/>
          <w:pgNumType w:start="1"/>
          <w:cols w:space="720" w:num="1"/>
          <w:titlePg/>
        </w:sectPr>
      </w:pPr>
      <w:r>
        <w:rPr>
          <w:rFonts w:hint="eastAsia" w:hAnsi="宋体"/>
          <w:b/>
          <w:sz w:val="30"/>
        </w:rPr>
        <w:t>二○二</w:t>
      </w:r>
      <w:r>
        <w:rPr>
          <w:rFonts w:hint="eastAsia" w:hAnsi="宋体"/>
          <w:b/>
          <w:sz w:val="30"/>
          <w:lang w:val="en-US" w:eastAsia="zh-CN"/>
        </w:rPr>
        <w:t>六</w:t>
      </w:r>
      <w:r>
        <w:rPr>
          <w:rFonts w:hint="eastAsia" w:hAnsi="宋体"/>
          <w:b/>
          <w:sz w:val="30"/>
        </w:rPr>
        <w:t>年</w:t>
      </w:r>
      <w:r>
        <w:rPr>
          <w:rFonts w:hint="eastAsia" w:hAnsi="宋体"/>
          <w:b/>
          <w:sz w:val="30"/>
          <w:lang w:val="en-US" w:eastAsia="zh-CN"/>
        </w:rPr>
        <w:t>七</w:t>
      </w:r>
      <w:r>
        <w:rPr>
          <w:rFonts w:hint="eastAsia" w:hAnsi="宋体"/>
          <w:b/>
          <w:sz w:val="30"/>
        </w:rPr>
        <w:t>月</w:t>
      </w:r>
      <w:r>
        <w:rPr>
          <w:rFonts w:hint="eastAsia" w:hAnsi="宋体"/>
          <w:b/>
          <w:sz w:val="30"/>
          <w:lang w:eastAsia="zh-CN"/>
        </w:rPr>
        <w:t>十</w:t>
      </w:r>
      <w:r>
        <w:rPr>
          <w:rFonts w:hint="eastAsia" w:hAnsi="宋体"/>
          <w:b/>
          <w:sz w:val="30"/>
          <w:lang w:val="en-US" w:eastAsia="zh-CN"/>
        </w:rPr>
        <w:t>五</w:t>
      </w:r>
      <w:r>
        <w:rPr>
          <w:rFonts w:hint="eastAsia" w:hAnsi="宋体"/>
          <w:b/>
          <w:sz w:val="30"/>
        </w:rPr>
        <w:t>日</w:t>
      </w:r>
    </w:p>
    <w:p w14:paraId="39F50E10">
      <w:pPr>
        <w:pStyle w:val="96"/>
        <w:tabs>
          <w:tab w:val="left" w:pos="3441"/>
          <w:tab w:val="center" w:pos="4153"/>
        </w:tabs>
        <w:spacing w:after="240" w:afterLines="100"/>
        <w:jc w:val="center"/>
        <w:rPr>
          <w:color w:val="auto"/>
          <w:sz w:val="44"/>
          <w:szCs w:val="44"/>
          <w:lang w:val="zh-CN"/>
        </w:rPr>
      </w:pPr>
      <w:bookmarkStart w:id="0" w:name="_Toc272087380"/>
      <w:r>
        <w:rPr>
          <w:color w:val="auto"/>
          <w:sz w:val="44"/>
          <w:szCs w:val="44"/>
          <w:lang w:val="zh-CN"/>
        </w:rPr>
        <w:t>目</w:t>
      </w:r>
      <w:r>
        <w:rPr>
          <w:rFonts w:hint="eastAsia"/>
          <w:color w:val="auto"/>
          <w:sz w:val="44"/>
          <w:szCs w:val="44"/>
          <w:lang w:val="zh-CN"/>
        </w:rPr>
        <w:t xml:space="preserve"> </w:t>
      </w:r>
      <w:r>
        <w:rPr>
          <w:rFonts w:hint="eastAsia"/>
          <w:color w:val="auto"/>
          <w:sz w:val="44"/>
          <w:szCs w:val="44"/>
        </w:rPr>
        <w:t xml:space="preserve"> </w:t>
      </w:r>
      <w:r>
        <w:rPr>
          <w:color w:val="auto"/>
          <w:sz w:val="44"/>
          <w:szCs w:val="44"/>
          <w:lang w:val="zh-CN"/>
        </w:rPr>
        <w:t>录</w:t>
      </w:r>
    </w:p>
    <w:p w14:paraId="702C22EC">
      <w:pPr>
        <w:rPr>
          <w:sz w:val="44"/>
          <w:szCs w:val="44"/>
          <w:lang w:val="zh-CN"/>
        </w:rPr>
      </w:pPr>
    </w:p>
    <w:p w14:paraId="6D4FC2D9">
      <w:pPr>
        <w:rPr>
          <w:sz w:val="44"/>
          <w:szCs w:val="44"/>
          <w:lang w:val="zh-CN"/>
        </w:rPr>
      </w:pPr>
    </w:p>
    <w:p w14:paraId="664CD6AD">
      <w:pPr>
        <w:pStyle w:val="26"/>
        <w:tabs>
          <w:tab w:val="right" w:leader="dot" w:pos="8296"/>
        </w:tabs>
        <w:spacing w:line="720" w:lineRule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fldChar w:fldCharType="begin"/>
      </w:r>
      <w:r>
        <w:rPr>
          <w:rFonts w:hint="eastAsia" w:ascii="仿宋_GB2312" w:hAnsi="仿宋_GB2312" w:eastAsia="仿宋_GB2312" w:cs="仿宋_GB2312"/>
          <w:sz w:val="36"/>
          <w:szCs w:val="36"/>
        </w:rPr>
        <w:instrText xml:space="preserve"> TOC \o "1-3" \h \z \u </w:instrText>
      </w:r>
      <w:r>
        <w:rPr>
          <w:rFonts w:hint="eastAsia" w:ascii="仿宋_GB2312" w:hAnsi="仿宋_GB2312" w:eastAsia="仿宋_GB2312" w:cs="仿宋_GB2312"/>
          <w:sz w:val="36"/>
          <w:szCs w:val="36"/>
        </w:rPr>
        <w:fldChar w:fldCharType="separate"/>
      </w:r>
      <w:r>
        <w:rPr>
          <w:rFonts w:hint="eastAsia" w:ascii="仿宋_GB2312" w:hAnsi="仿宋_GB2312" w:eastAsia="仿宋_GB2312" w:cs="仿宋_GB2312"/>
          <w:sz w:val="36"/>
          <w:szCs w:val="36"/>
        </w:rPr>
        <w:fldChar w:fldCharType="begin"/>
      </w:r>
      <w:r>
        <w:rPr>
          <w:rFonts w:hint="eastAsia" w:ascii="仿宋_GB2312" w:hAnsi="仿宋_GB2312" w:eastAsia="仿宋_GB2312" w:cs="仿宋_GB2312"/>
          <w:sz w:val="36"/>
          <w:szCs w:val="36"/>
        </w:rPr>
        <w:instrText xml:space="preserve"> HYPERLINK \l "_Toc501382626" </w:instrText>
      </w:r>
      <w:r>
        <w:rPr>
          <w:rFonts w:hint="eastAsia" w:ascii="仿宋_GB2312" w:hAnsi="仿宋_GB2312" w:eastAsia="仿宋_GB2312" w:cs="仿宋_GB2312"/>
          <w:sz w:val="36"/>
          <w:szCs w:val="36"/>
        </w:rPr>
        <w:fldChar w:fldCharType="separate"/>
      </w:r>
      <w:r>
        <w:rPr>
          <w:rStyle w:val="35"/>
          <w:rFonts w:hint="eastAsia" w:ascii="仿宋_GB2312" w:hAnsi="仿宋_GB2312" w:eastAsia="仿宋_GB2312" w:cs="仿宋_GB2312"/>
          <w:kern w:val="44"/>
          <w:sz w:val="36"/>
          <w:szCs w:val="36"/>
        </w:rPr>
        <w:t xml:space="preserve">第 一 章 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邀请招标内容</w:t>
      </w:r>
      <w:r>
        <w:rPr>
          <w:rFonts w:hint="eastAsia" w:ascii="仿宋_GB2312" w:hAnsi="仿宋_GB2312" w:eastAsia="仿宋_GB2312" w:cs="仿宋_GB2312"/>
          <w:sz w:val="36"/>
          <w:szCs w:val="36"/>
        </w:rPr>
        <w:tab/>
      </w:r>
      <w:r>
        <w:rPr>
          <w:rFonts w:hint="eastAsia" w:ascii="仿宋_GB2312" w:hAnsi="仿宋_GB2312" w:eastAsia="仿宋_GB2312" w:cs="仿宋_GB2312"/>
          <w:sz w:val="36"/>
          <w:szCs w:val="36"/>
        </w:rPr>
        <w:t>1</w:t>
      </w:r>
      <w:r>
        <w:rPr>
          <w:rFonts w:hint="eastAsia" w:ascii="仿宋_GB2312" w:hAnsi="仿宋_GB2312" w:eastAsia="仿宋_GB2312" w:cs="仿宋_GB2312"/>
          <w:sz w:val="36"/>
          <w:szCs w:val="36"/>
        </w:rPr>
        <w:fldChar w:fldCharType="end"/>
      </w:r>
    </w:p>
    <w:p w14:paraId="2D24DFFA">
      <w:pPr>
        <w:pStyle w:val="26"/>
        <w:tabs>
          <w:tab w:val="right" w:leader="dot" w:pos="8296"/>
        </w:tabs>
        <w:spacing w:line="720" w:lineRule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fldChar w:fldCharType="begin"/>
      </w:r>
      <w:r>
        <w:rPr>
          <w:rFonts w:hint="eastAsia" w:ascii="仿宋_GB2312" w:hAnsi="仿宋_GB2312" w:eastAsia="仿宋_GB2312" w:cs="仿宋_GB2312"/>
          <w:sz w:val="36"/>
          <w:szCs w:val="36"/>
        </w:rPr>
        <w:instrText xml:space="preserve"> HYPERLINK \l "_Toc501382627" </w:instrText>
      </w:r>
      <w:r>
        <w:rPr>
          <w:rFonts w:hint="eastAsia" w:ascii="仿宋_GB2312" w:hAnsi="仿宋_GB2312" w:eastAsia="仿宋_GB2312" w:cs="仿宋_GB2312"/>
          <w:sz w:val="36"/>
          <w:szCs w:val="36"/>
        </w:rPr>
        <w:fldChar w:fldCharType="separate"/>
      </w:r>
      <w:r>
        <w:rPr>
          <w:rStyle w:val="35"/>
          <w:rFonts w:hint="eastAsia" w:ascii="仿宋_GB2312" w:hAnsi="仿宋_GB2312" w:eastAsia="仿宋_GB2312" w:cs="仿宋_GB2312"/>
          <w:kern w:val="44"/>
          <w:sz w:val="36"/>
          <w:szCs w:val="36"/>
        </w:rPr>
        <w:t xml:space="preserve">第 二 章 </w:t>
      </w:r>
      <w:r>
        <w:rPr>
          <w:rFonts w:hint="eastAsia" w:ascii="仿宋_GB2312" w:hAnsi="仿宋_GB2312" w:eastAsia="仿宋_GB2312" w:cs="仿宋_GB2312"/>
          <w:sz w:val="36"/>
          <w:szCs w:val="36"/>
        </w:rPr>
        <w:t>投标须知</w:t>
      </w:r>
      <w:r>
        <w:rPr>
          <w:rFonts w:hint="eastAsia" w:ascii="仿宋_GB2312" w:hAnsi="仿宋_GB2312" w:eastAsia="仿宋_GB2312" w:cs="仿宋_GB2312"/>
          <w:sz w:val="36"/>
          <w:szCs w:val="36"/>
        </w:rPr>
        <w:tab/>
      </w:r>
      <w:r>
        <w:rPr>
          <w:rFonts w:hint="eastAsia" w:ascii="仿宋_GB2312" w:hAnsi="仿宋_GB2312" w:eastAsia="仿宋_GB2312" w:cs="仿宋_GB2312"/>
          <w:sz w:val="36"/>
          <w:szCs w:val="36"/>
        </w:rPr>
        <w:t>2</w:t>
      </w:r>
      <w:r>
        <w:rPr>
          <w:rFonts w:hint="eastAsia" w:ascii="仿宋_GB2312" w:hAnsi="仿宋_GB2312" w:eastAsia="仿宋_GB2312" w:cs="仿宋_GB2312"/>
          <w:sz w:val="36"/>
          <w:szCs w:val="36"/>
        </w:rPr>
        <w:fldChar w:fldCharType="end"/>
      </w:r>
    </w:p>
    <w:p w14:paraId="2E64A253">
      <w:pPr>
        <w:pStyle w:val="21"/>
        <w:tabs>
          <w:tab w:val="right" w:leader="dot" w:pos="8296"/>
        </w:tabs>
        <w:spacing w:line="720" w:lineRule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fldChar w:fldCharType="begin"/>
      </w:r>
      <w:r>
        <w:rPr>
          <w:rFonts w:hint="eastAsia" w:ascii="仿宋_GB2312" w:hAnsi="仿宋_GB2312" w:eastAsia="仿宋_GB2312" w:cs="仿宋_GB2312"/>
          <w:sz w:val="36"/>
          <w:szCs w:val="36"/>
        </w:rPr>
        <w:instrText xml:space="preserve"> HYPERLINK \l "_Toc501382628" </w:instrText>
      </w:r>
      <w:r>
        <w:rPr>
          <w:rFonts w:hint="eastAsia" w:ascii="仿宋_GB2312" w:hAnsi="仿宋_GB2312" w:eastAsia="仿宋_GB2312" w:cs="仿宋_GB2312"/>
          <w:sz w:val="36"/>
          <w:szCs w:val="36"/>
        </w:rPr>
        <w:fldChar w:fldCharType="separate"/>
      </w:r>
      <w:r>
        <w:rPr>
          <w:rStyle w:val="35"/>
          <w:rFonts w:hint="eastAsia" w:ascii="仿宋_GB2312" w:hAnsi="仿宋_GB2312" w:eastAsia="仿宋_GB2312" w:cs="仿宋_GB2312"/>
          <w:sz w:val="36"/>
          <w:szCs w:val="36"/>
        </w:rPr>
        <w:t xml:space="preserve">第 三 章 </w:t>
      </w:r>
      <w:r>
        <w:rPr>
          <w:rStyle w:val="35"/>
          <w:rFonts w:hint="eastAsia" w:ascii="仿宋_GB2312" w:hAnsi="仿宋_GB2312" w:eastAsia="仿宋_GB2312" w:cs="仿宋_GB2312"/>
          <w:sz w:val="36"/>
          <w:szCs w:val="36"/>
          <w:lang w:eastAsia="zh-CN"/>
        </w:rPr>
        <w:t>投标文件格式</w:t>
      </w:r>
      <w:r>
        <w:rPr>
          <w:rFonts w:hint="eastAsia" w:ascii="仿宋_GB2312" w:hAnsi="仿宋_GB2312" w:eastAsia="仿宋_GB2312" w:cs="仿宋_GB2312"/>
          <w:sz w:val="36"/>
          <w:szCs w:val="36"/>
        </w:rPr>
        <w:tab/>
      </w:r>
      <w:r>
        <w:rPr>
          <w:rFonts w:hint="eastAsia" w:ascii="仿宋_GB2312" w:hAnsi="仿宋_GB2312" w:eastAsia="仿宋_GB2312" w:cs="仿宋_GB2312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sz w:val="36"/>
          <w:szCs w:val="36"/>
        </w:rPr>
        <w:fldChar w:fldCharType="end"/>
      </w:r>
      <w:r>
        <w:rPr>
          <w:rFonts w:hint="eastAsia" w:ascii="仿宋_GB2312" w:hAnsi="仿宋_GB2312" w:eastAsia="仿宋_GB2312" w:cs="仿宋_GB2312"/>
          <w:sz w:val="36"/>
          <w:szCs w:val="36"/>
        </w:rPr>
        <w:t>-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12</w:t>
      </w:r>
    </w:p>
    <w:p w14:paraId="11C43EDB">
      <w:pPr>
        <w:pStyle w:val="14"/>
        <w:spacing w:line="720" w:lineRule="auto"/>
        <w:jc w:val="center"/>
        <w:rPr>
          <w:rFonts w:hint="eastAsia" w:ascii="仿宋_GB2312" w:hAnsi="宋体" w:eastAsia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  <w:fldChar w:fldCharType="end"/>
      </w:r>
    </w:p>
    <w:p w14:paraId="54351F82">
      <w:pPr>
        <w:pStyle w:val="14"/>
        <w:jc w:val="center"/>
        <w:rPr>
          <w:rFonts w:hint="eastAsia" w:ascii="仿宋_GB2312" w:hAnsi="宋体" w:eastAsia="仿宋_GB2312"/>
          <w:b/>
          <w:sz w:val="36"/>
          <w:szCs w:val="36"/>
        </w:rPr>
      </w:pPr>
    </w:p>
    <w:p w14:paraId="5504BA59">
      <w:pPr>
        <w:pStyle w:val="14"/>
        <w:rPr>
          <w:rFonts w:hint="eastAsia" w:ascii="仿宋_GB2312" w:hAnsi="宋体" w:eastAsia="仿宋_GB2312"/>
          <w:b/>
          <w:sz w:val="36"/>
          <w:szCs w:val="36"/>
        </w:rPr>
      </w:pPr>
    </w:p>
    <w:p w14:paraId="002D626C">
      <w:pPr>
        <w:pStyle w:val="14"/>
        <w:jc w:val="center"/>
        <w:rPr>
          <w:rFonts w:hint="eastAsia" w:ascii="仿宋_GB2312" w:hAnsi="宋体" w:eastAsia="仿宋_GB2312"/>
          <w:b/>
          <w:sz w:val="36"/>
          <w:szCs w:val="36"/>
        </w:rPr>
      </w:pPr>
    </w:p>
    <w:p w14:paraId="01D7C6D2">
      <w:pPr>
        <w:pStyle w:val="14"/>
        <w:jc w:val="center"/>
        <w:rPr>
          <w:rFonts w:hint="eastAsia" w:ascii="仿宋_GB2312" w:hAnsi="宋体" w:eastAsia="仿宋_GB2312"/>
          <w:b/>
          <w:sz w:val="36"/>
          <w:szCs w:val="36"/>
        </w:rPr>
      </w:pPr>
    </w:p>
    <w:p w14:paraId="1ED6C467">
      <w:pPr>
        <w:pStyle w:val="14"/>
        <w:rPr>
          <w:rFonts w:hint="eastAsia" w:ascii="仿宋_GB2312" w:hAnsi="宋体" w:eastAsia="仿宋_GB2312"/>
          <w:b/>
          <w:sz w:val="36"/>
          <w:szCs w:val="36"/>
        </w:rPr>
      </w:pPr>
    </w:p>
    <w:p w14:paraId="67D39EEF">
      <w:pPr>
        <w:pStyle w:val="14"/>
        <w:jc w:val="center"/>
        <w:rPr>
          <w:rFonts w:hint="eastAsia" w:ascii="仿宋_GB2312" w:hAnsi="宋体" w:eastAsia="仿宋_GB2312"/>
          <w:b/>
          <w:sz w:val="36"/>
          <w:szCs w:val="36"/>
        </w:rPr>
        <w:sectPr>
          <w:headerReference r:id="rId5" w:type="default"/>
          <w:headerReference r:id="rId6" w:type="even"/>
          <w:footerReference r:id="rId7" w:type="even"/>
          <w:pgSz w:w="12240" w:h="15840"/>
          <w:pgMar w:top="1418" w:right="1361" w:bottom="1418" w:left="1418" w:header="720" w:footer="720" w:gutter="0"/>
          <w:pgNumType w:start="1"/>
          <w:cols w:space="720" w:num="1"/>
          <w:titlePg/>
        </w:sectPr>
      </w:pPr>
    </w:p>
    <w:p w14:paraId="020481C5">
      <w:pPr>
        <w:pStyle w:val="14"/>
        <w:jc w:val="center"/>
        <w:rPr>
          <w:rFonts w:hint="eastAsia" w:ascii="仿宋_GB2312" w:hAnsi="宋体" w:eastAsia="仿宋_GB2312"/>
          <w:b/>
          <w:sz w:val="36"/>
          <w:szCs w:val="36"/>
          <w:lang w:eastAsia="zh-CN"/>
        </w:rPr>
      </w:pPr>
      <w:r>
        <w:rPr>
          <w:rFonts w:hint="eastAsia" w:ascii="仿宋_GB2312" w:hAnsi="宋体" w:eastAsia="仿宋_GB2312"/>
          <w:b/>
          <w:sz w:val="36"/>
          <w:szCs w:val="36"/>
        </w:rPr>
        <w:t>一、</w:t>
      </w:r>
      <w:r>
        <w:rPr>
          <w:rFonts w:hint="eastAsia" w:ascii="仿宋_GB2312" w:hAnsi="宋体" w:eastAsia="仿宋_GB2312"/>
          <w:b/>
          <w:sz w:val="36"/>
          <w:szCs w:val="36"/>
          <w:lang w:eastAsia="zh-CN"/>
        </w:rPr>
        <w:t>公开招标</w:t>
      </w:r>
      <w:bookmarkEnd w:id="0"/>
      <w:r>
        <w:rPr>
          <w:rFonts w:hint="eastAsia" w:ascii="仿宋_GB2312" w:hAnsi="宋体" w:eastAsia="仿宋_GB2312"/>
          <w:b/>
          <w:sz w:val="36"/>
          <w:szCs w:val="36"/>
          <w:lang w:eastAsia="zh-CN"/>
        </w:rPr>
        <w:t>内容</w:t>
      </w:r>
    </w:p>
    <w:p w14:paraId="0DD22E69">
      <w:pPr>
        <w:snapToGrid w:val="0"/>
        <w:spacing w:line="360" w:lineRule="auto"/>
        <w:rPr>
          <w:rFonts w:hint="eastAsia" w:ascii="仿宋_GB2312" w:hAnsi="宋体" w:eastAsia="仿宋_GB2312"/>
          <w:color w:val="FF0000"/>
          <w:sz w:val="28"/>
        </w:rPr>
      </w:pPr>
    </w:p>
    <w:p w14:paraId="4439CEE6">
      <w:pPr>
        <w:snapToGrid w:val="0"/>
        <w:spacing w:line="480" w:lineRule="auto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b/>
          <w:bCs/>
          <w:sz w:val="28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</w:rPr>
        <w:t>公司：</w:t>
      </w:r>
    </w:p>
    <w:p w14:paraId="1B1BF35B">
      <w:pPr>
        <w:snapToGrid w:val="0"/>
        <w:spacing w:line="480" w:lineRule="auto"/>
        <w:ind w:firstLine="560" w:firstLineChars="200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  <w:u w:val="single"/>
          <w:lang w:eastAsia="zh-CN"/>
        </w:rPr>
        <w:t>绵阳新绵建筑有限公司</w:t>
      </w:r>
      <w:r>
        <w:rPr>
          <w:rFonts w:hint="eastAsia" w:ascii="仿宋_GB2312" w:hAnsi="宋体" w:eastAsia="仿宋_GB2312"/>
          <w:sz w:val="28"/>
        </w:rPr>
        <w:t>就</w:t>
      </w:r>
      <w:r>
        <w:rPr>
          <w:rFonts w:hint="eastAsia" w:ascii="仿宋_GB2312" w:hAnsi="宋体" w:eastAsia="仿宋_GB2312"/>
          <w:sz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u w:val="single"/>
          <w:lang w:eastAsia="zh-CN"/>
        </w:rPr>
        <w:t>金和云松台</w:t>
      </w:r>
      <w:r>
        <w:rPr>
          <w:rFonts w:hint="eastAsia" w:ascii="仿宋_GB2312" w:hAnsi="宋体" w:eastAsia="仿宋_GB2312"/>
          <w:sz w:val="28"/>
          <w:u w:val="single"/>
        </w:rPr>
        <w:t>项目</w:t>
      </w:r>
      <w:r>
        <w:rPr>
          <w:rFonts w:hint="eastAsia" w:ascii="仿宋_GB2312" w:hAnsi="宋体" w:eastAsia="仿宋_GB2312"/>
          <w:sz w:val="28"/>
          <w:u w:val="single"/>
          <w:lang w:eastAsia="zh-CN"/>
        </w:rPr>
        <w:t>样板间精装修施工</w:t>
      </w:r>
      <w:r>
        <w:rPr>
          <w:rFonts w:hint="eastAsia" w:ascii="仿宋_GB2312" w:hAnsi="宋体" w:eastAsia="仿宋_GB2312"/>
          <w:sz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</w:rPr>
        <w:t>邀请贵公司投标，请贵公司按照本招标文件的规定提交投标文件。</w:t>
      </w:r>
    </w:p>
    <w:p w14:paraId="3A638F57">
      <w:pPr>
        <w:numPr>
          <w:ilvl w:val="0"/>
          <w:numId w:val="3"/>
        </w:numPr>
        <w:snapToGrid w:val="0"/>
        <w:spacing w:line="480" w:lineRule="auto"/>
        <w:ind w:firstLine="560" w:firstLineChars="200"/>
        <w:rPr>
          <w:rFonts w:hint="eastAsia" w:ascii="仿宋_GB2312" w:hAnsi="宋体" w:eastAsia="仿宋_GB2312"/>
          <w:bCs/>
          <w:sz w:val="28"/>
        </w:rPr>
      </w:pPr>
      <w:r>
        <w:rPr>
          <w:rFonts w:hint="eastAsia" w:ascii="仿宋_GB2312" w:hAnsi="宋体" w:eastAsia="仿宋_GB2312"/>
          <w:bCs/>
          <w:sz w:val="28"/>
        </w:rPr>
        <w:t>项目名称：</w:t>
      </w:r>
      <w:r>
        <w:rPr>
          <w:rFonts w:hint="eastAsia" w:ascii="仿宋_GB2312" w:hAnsi="宋体" w:eastAsia="仿宋_GB2312"/>
          <w:sz w:val="28"/>
          <w:u w:val="single"/>
          <w:lang w:eastAsia="zh-CN"/>
        </w:rPr>
        <w:t>金和云松台项目样板间精装修施工</w:t>
      </w:r>
      <w:r>
        <w:rPr>
          <w:rFonts w:hint="eastAsia" w:ascii="仿宋_GB2312" w:hAnsi="宋体" w:eastAsia="仿宋_GB2312"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</w:rPr>
        <w:t>。</w:t>
      </w:r>
    </w:p>
    <w:p w14:paraId="2922A654">
      <w:pPr>
        <w:snapToGrid w:val="0"/>
        <w:spacing w:line="480" w:lineRule="auto"/>
        <w:ind w:firstLine="560" w:firstLineChars="200"/>
        <w:rPr>
          <w:rFonts w:hint="eastAsia" w:ascii="仿宋_GB2312" w:hAnsi="宋体" w:eastAsia="仿宋_GB2312"/>
          <w:bCs/>
          <w:sz w:val="28"/>
        </w:rPr>
      </w:pPr>
      <w:r>
        <w:rPr>
          <w:rFonts w:hint="eastAsia" w:ascii="仿宋_GB2312" w:hAnsi="宋体" w:eastAsia="仿宋_GB2312"/>
          <w:bCs/>
          <w:sz w:val="28"/>
        </w:rPr>
        <w:t>2、项目内容：</w:t>
      </w:r>
      <w:r>
        <w:rPr>
          <w:rFonts w:hint="eastAsia" w:ascii="仿宋_GB2312" w:hAnsi="宋体" w:eastAsia="仿宋_GB2312"/>
          <w:bCs/>
          <w:sz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u w:val="single"/>
          <w:lang w:eastAsia="zh-CN"/>
        </w:rPr>
        <w:t>样板间精装修施工专业承包</w:t>
      </w:r>
      <w:r>
        <w:rPr>
          <w:rFonts w:hint="eastAsia" w:ascii="仿宋_GB2312" w:hAnsi="宋体" w:eastAsia="仿宋_GB2312"/>
          <w:sz w:val="28"/>
          <w:u w:val="single"/>
        </w:rPr>
        <w:t>（详见施工图）</w:t>
      </w:r>
      <w:r>
        <w:rPr>
          <w:rFonts w:hint="eastAsia" w:ascii="仿宋_GB2312" w:hAnsi="宋体" w:eastAsia="仿宋_GB2312"/>
          <w:bCs/>
          <w:sz w:val="28"/>
          <w:u w:val="single"/>
        </w:rPr>
        <w:t xml:space="preserve">        </w:t>
      </w:r>
      <w:r>
        <w:rPr>
          <w:rFonts w:hint="eastAsia" w:ascii="仿宋_GB2312" w:hAnsi="宋体" w:eastAsia="仿宋_GB2312"/>
          <w:bCs/>
          <w:sz w:val="28"/>
        </w:rPr>
        <w:t>。</w:t>
      </w:r>
    </w:p>
    <w:p w14:paraId="36653F8E">
      <w:pPr>
        <w:snapToGrid w:val="0"/>
        <w:spacing w:line="480" w:lineRule="auto"/>
        <w:ind w:firstLine="560" w:firstLineChars="200"/>
        <w:rPr>
          <w:rFonts w:hint="eastAsia" w:ascii="仿宋_GB2312" w:hAnsi="宋体" w:eastAsia="仿宋_GB2312"/>
          <w:bCs/>
          <w:sz w:val="28"/>
          <w:u w:val="single"/>
        </w:rPr>
      </w:pPr>
      <w:r>
        <w:rPr>
          <w:rFonts w:hint="eastAsia" w:ascii="仿宋_GB2312" w:hAnsi="宋体" w:eastAsia="仿宋_GB2312"/>
          <w:bCs/>
          <w:sz w:val="28"/>
        </w:rPr>
        <w:t>3、建设周期：</w:t>
      </w:r>
      <w:r>
        <w:rPr>
          <w:rFonts w:hint="eastAsia" w:ascii="仿宋_GB2312" w:hAnsi="宋体" w:eastAsia="仿宋_GB2312"/>
          <w:bCs/>
          <w:sz w:val="28"/>
          <w:u w:val="single"/>
        </w:rPr>
        <w:t>工期严格按照甲方的月、旬、周进度计划和总工期要求进行。</w:t>
      </w:r>
    </w:p>
    <w:p w14:paraId="57A971BE">
      <w:pPr>
        <w:pStyle w:val="9"/>
        <w:spacing w:line="480" w:lineRule="auto"/>
        <w:ind w:firstLine="560" w:firstLineChars="200"/>
        <w:rPr>
          <w:rFonts w:hint="eastAsia" w:ascii="仿宋_GB2312" w:hAnsi="宋体" w:eastAsia="仿宋_GB2312"/>
          <w:sz w:val="28"/>
          <w:u w:val="single"/>
          <w:lang w:eastAsia="zh-CN"/>
        </w:rPr>
      </w:pPr>
      <w:r>
        <w:rPr>
          <w:rFonts w:hint="eastAsia" w:ascii="仿宋_GB2312" w:hAnsi="宋体" w:eastAsia="仿宋_GB2312"/>
          <w:bCs/>
          <w:sz w:val="28"/>
          <w:szCs w:val="24"/>
        </w:rPr>
        <w:t>4、项目地址：</w:t>
      </w:r>
      <w:r>
        <w:rPr>
          <w:rFonts w:hint="eastAsia" w:ascii="仿宋_GB2312" w:hAnsi="宋体" w:eastAsia="仿宋_GB2312"/>
          <w:bCs/>
          <w:sz w:val="28"/>
          <w:szCs w:val="24"/>
          <w:u w:val="single"/>
          <w:lang w:eastAsia="zh-CN"/>
        </w:rPr>
        <w:t>绵阳市</w:t>
      </w:r>
      <w:r>
        <w:rPr>
          <w:rFonts w:hint="eastAsia" w:ascii="仿宋_GB2312" w:hAnsi="宋体" w:eastAsia="仿宋_GB2312"/>
          <w:bCs/>
          <w:sz w:val="28"/>
          <w:szCs w:val="24"/>
          <w:u w:val="single"/>
          <w:lang w:val="en-US" w:eastAsia="zh-CN"/>
        </w:rPr>
        <w:t>高新区</w:t>
      </w:r>
    </w:p>
    <w:p w14:paraId="1931BEC5">
      <w:pPr>
        <w:snapToGrid w:val="0"/>
        <w:spacing w:line="480" w:lineRule="auto"/>
        <w:ind w:firstLine="560" w:firstLineChars="200"/>
        <w:rPr>
          <w:rFonts w:ascii="仿宋_GB2312" w:hAnsi="宋体" w:eastAsia="仿宋_GB2312"/>
          <w:bCs/>
          <w:sz w:val="28"/>
        </w:rPr>
      </w:pPr>
      <w:r>
        <w:rPr>
          <w:rFonts w:hint="eastAsia" w:ascii="仿宋_GB2312" w:hAnsi="宋体" w:eastAsia="仿宋_GB2312"/>
          <w:bCs/>
          <w:sz w:val="28"/>
        </w:rPr>
        <w:t xml:space="preserve">5、递交投标文件截止时间： </w:t>
      </w:r>
      <w:r>
        <w:rPr>
          <w:rFonts w:hint="eastAsia" w:ascii="仿宋_GB2312" w:hAnsi="宋体" w:eastAsia="仿宋_GB2312"/>
          <w:bCs/>
          <w:sz w:val="28"/>
          <w:u w:val="single"/>
        </w:rPr>
        <w:t>202</w:t>
      </w:r>
      <w:r>
        <w:rPr>
          <w:rFonts w:hint="eastAsia" w:ascii="仿宋_GB2312" w:hAnsi="宋体" w:eastAsia="仿宋_GB2312"/>
          <w:bCs/>
          <w:sz w:val="28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bCs/>
          <w:sz w:val="28"/>
        </w:rPr>
        <w:t>年</w:t>
      </w:r>
      <w:r>
        <w:rPr>
          <w:rFonts w:hint="eastAsia" w:ascii="仿宋_GB2312" w:hAnsi="宋体" w:eastAsia="仿宋_GB2312"/>
          <w:bCs/>
          <w:sz w:val="28"/>
          <w:u w:val="single"/>
          <w:lang w:val="en-US" w:eastAsia="zh-CN"/>
        </w:rPr>
        <w:t>7</w:t>
      </w:r>
      <w:r>
        <w:rPr>
          <w:rFonts w:hint="eastAsia" w:ascii="仿宋_GB2312" w:hAnsi="宋体" w:eastAsia="仿宋_GB2312"/>
          <w:bCs/>
          <w:sz w:val="28"/>
        </w:rPr>
        <w:t>月</w:t>
      </w:r>
      <w:r>
        <w:rPr>
          <w:rFonts w:hint="eastAsia" w:ascii="仿宋_GB2312" w:hAnsi="宋体" w:eastAsia="仿宋_GB2312"/>
          <w:bCs/>
          <w:sz w:val="28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bCs/>
          <w:sz w:val="28"/>
          <w:u w:val="single"/>
          <w:lang w:val="en-US" w:eastAsia="zh-CN"/>
        </w:rPr>
        <w:t>0</w:t>
      </w:r>
      <w:r>
        <w:rPr>
          <w:rFonts w:hint="eastAsia" w:ascii="仿宋_GB2312" w:hAnsi="宋体" w:eastAsia="仿宋_GB2312"/>
          <w:bCs/>
          <w:sz w:val="28"/>
        </w:rPr>
        <w:t>日</w:t>
      </w:r>
      <w:r>
        <w:rPr>
          <w:rFonts w:hint="eastAsia" w:ascii="仿宋_GB2312" w:hAnsi="宋体" w:eastAsia="仿宋_GB2312"/>
          <w:bCs/>
          <w:sz w:val="28"/>
          <w:u w:val="single"/>
        </w:rPr>
        <w:t>14</w:t>
      </w:r>
      <w:r>
        <w:rPr>
          <w:rFonts w:hint="eastAsia" w:ascii="仿宋_GB2312" w:hAnsi="宋体" w:eastAsia="仿宋_GB2312"/>
          <w:bCs/>
          <w:sz w:val="28"/>
        </w:rPr>
        <w:t>时3</w:t>
      </w:r>
      <w:r>
        <w:rPr>
          <w:rFonts w:hint="eastAsia" w:ascii="仿宋_GB2312" w:hAnsi="宋体" w:eastAsia="仿宋_GB2312"/>
          <w:bCs/>
          <w:sz w:val="28"/>
          <w:u w:val="single"/>
        </w:rPr>
        <w:t>0</w:t>
      </w:r>
      <w:r>
        <w:rPr>
          <w:rFonts w:hint="eastAsia" w:ascii="仿宋_GB2312" w:hAnsi="宋体" w:eastAsia="仿宋_GB2312"/>
          <w:bCs/>
          <w:sz w:val="28"/>
        </w:rPr>
        <w:t>分，递交投标文件地址：金和大厦4楼总裁办办公室  接收人：</w:t>
      </w:r>
      <w:r>
        <w:rPr>
          <w:rFonts w:hint="eastAsia" w:ascii="仿宋_GB2312" w:hAnsi="宋体" w:eastAsia="仿宋_GB2312"/>
          <w:bCs/>
          <w:sz w:val="28"/>
          <w:lang w:val="en-US" w:eastAsia="zh-CN"/>
        </w:rPr>
        <w:t>程女士</w:t>
      </w:r>
      <w:r>
        <w:rPr>
          <w:rFonts w:hint="eastAsia" w:ascii="仿宋_GB2312" w:hAnsi="宋体" w:eastAsia="仿宋_GB2312"/>
          <w:bCs/>
          <w:sz w:val="28"/>
          <w:u w:val="none"/>
          <w:lang w:val="en-US" w:eastAsia="zh-CN"/>
        </w:rPr>
        <w:t>15328229057</w:t>
      </w:r>
      <w:r>
        <w:rPr>
          <w:rFonts w:hint="eastAsia" w:ascii="仿宋" w:hAnsi="仿宋" w:eastAsia="仿宋" w:cs="仿宋"/>
          <w:sz w:val="28"/>
          <w:szCs w:val="28"/>
        </w:rPr>
        <w:t>；技术答疑：冯先生13568272399。</w:t>
      </w:r>
    </w:p>
    <w:p w14:paraId="3FC24C2C">
      <w:pPr>
        <w:snapToGrid w:val="0"/>
        <w:spacing w:line="480" w:lineRule="auto"/>
        <w:ind w:firstLine="560" w:firstLineChars="200"/>
        <w:rPr>
          <w:rFonts w:hint="eastAsia" w:ascii="仿宋_GB2312" w:hAnsi="宋体" w:eastAsia="仿宋_GB2312"/>
          <w:bCs/>
          <w:sz w:val="28"/>
          <w:u w:val="single"/>
          <w:lang w:eastAsia="zh-CN"/>
        </w:rPr>
      </w:pPr>
      <w:r>
        <w:rPr>
          <w:rFonts w:hint="eastAsia" w:ascii="仿宋_GB2312" w:hAnsi="宋体" w:eastAsia="仿宋_GB2312"/>
          <w:bCs/>
          <w:sz w:val="28"/>
        </w:rPr>
        <w:t>6、开标时间、地点：</w:t>
      </w:r>
      <w:r>
        <w:rPr>
          <w:rFonts w:hint="eastAsia" w:ascii="仿宋_GB2312" w:hAnsi="宋体" w:eastAsia="仿宋_GB2312"/>
          <w:bCs/>
          <w:sz w:val="28"/>
          <w:u w:val="single"/>
          <w:lang w:eastAsia="zh-CN"/>
        </w:rPr>
        <w:t>不现场开标</w:t>
      </w:r>
      <w:r>
        <w:rPr>
          <w:rFonts w:hint="eastAsia" w:ascii="仿宋_GB2312" w:hAnsi="宋体" w:eastAsia="仿宋_GB2312"/>
          <w:bCs/>
          <w:sz w:val="28"/>
        </w:rPr>
        <w:t>；</w:t>
      </w:r>
      <w:r>
        <w:rPr>
          <w:rFonts w:hint="eastAsia" w:ascii="仿宋_GB2312" w:hAnsi="宋体" w:eastAsia="仿宋_GB2312"/>
          <w:bCs/>
          <w:sz w:val="28"/>
          <w:u w:val="single"/>
        </w:rPr>
        <w:t>金和大厦4楼会议室</w:t>
      </w:r>
      <w:r>
        <w:rPr>
          <w:rFonts w:hint="eastAsia" w:ascii="仿宋_GB2312" w:hAnsi="宋体" w:eastAsia="仿宋_GB2312"/>
          <w:bCs/>
          <w:sz w:val="28"/>
          <w:u w:val="single"/>
          <w:lang w:eastAsia="zh-CN"/>
        </w:rPr>
        <w:t>。</w:t>
      </w:r>
    </w:p>
    <w:p w14:paraId="2955921C">
      <w:pPr>
        <w:snapToGrid w:val="0"/>
        <w:spacing w:line="480" w:lineRule="auto"/>
        <w:ind w:firstLine="560" w:firstLineChars="200"/>
        <w:rPr>
          <w:rFonts w:hint="default" w:ascii="仿宋_GB2312" w:hAnsi="宋体" w:eastAsia="仿宋_GB2312"/>
          <w:bCs/>
          <w:sz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bCs/>
          <w:sz w:val="28"/>
          <w:u w:val="none"/>
          <w:lang w:val="en-US" w:eastAsia="zh-CN"/>
        </w:rPr>
        <w:t>7、</w:t>
      </w:r>
      <w:r>
        <w:rPr>
          <w:rFonts w:hint="eastAsia" w:ascii="仿宋_GB2312" w:hAnsi="宋体" w:eastAsia="仿宋_GB2312"/>
          <w:bCs/>
          <w:sz w:val="28"/>
          <w:u w:val="none"/>
          <w:lang w:val="en-US" w:eastAsia="zh-CN"/>
        </w:rPr>
        <w:t>特别说明：</w:t>
      </w:r>
      <w:r>
        <w:rPr>
          <w:rFonts w:hint="eastAsia" w:ascii="仿宋_GB2312" w:hAnsi="Calibri" w:eastAsia="仿宋_GB2312" w:cs="宋体"/>
          <w:color w:val="000000"/>
          <w:sz w:val="28"/>
          <w:szCs w:val="28"/>
          <w:u w:val="single"/>
          <w:lang w:val="en-US" w:eastAsia="zh-CN"/>
        </w:rPr>
        <w:t>需要在9月20日之前完成全部施工内容。</w:t>
      </w:r>
    </w:p>
    <w:p w14:paraId="5E282A3E">
      <w:pPr>
        <w:snapToGrid w:val="0"/>
        <w:rPr>
          <w:rFonts w:hint="eastAsia" w:ascii="仿宋_GB2312" w:hAnsi="宋体" w:eastAsia="仿宋_GB2312"/>
          <w:bCs/>
          <w:color w:val="000000"/>
          <w:sz w:val="28"/>
        </w:rPr>
      </w:pPr>
      <w:r>
        <w:rPr>
          <w:rFonts w:hint="eastAsia" w:ascii="仿宋_GB2312" w:hAnsi="宋体" w:eastAsia="仿宋_GB2312"/>
          <w:bCs/>
          <w:color w:val="000000"/>
          <w:sz w:val="28"/>
        </w:rPr>
        <w:t xml:space="preserve">                      </w:t>
      </w:r>
    </w:p>
    <w:p w14:paraId="66212F9D">
      <w:pPr>
        <w:snapToGrid w:val="0"/>
        <w:rPr>
          <w:rFonts w:ascii="仿宋_GB2312" w:hAnsi="宋体" w:eastAsia="仿宋_GB2312"/>
          <w:bCs/>
          <w:color w:val="000000"/>
          <w:sz w:val="28"/>
        </w:rPr>
      </w:pPr>
      <w:r>
        <w:rPr>
          <w:rFonts w:hint="eastAsia" w:ascii="仿宋_GB2312" w:hAnsi="宋体" w:eastAsia="仿宋_GB2312"/>
          <w:bCs/>
          <w:color w:val="000000"/>
          <w:sz w:val="28"/>
        </w:rPr>
        <w:t xml:space="preserve">                       招标人：</w:t>
      </w:r>
      <w:r>
        <w:rPr>
          <w:rFonts w:hint="eastAsia" w:ascii="仿宋_GB2312" w:hAnsi="宋体" w:eastAsia="仿宋_GB2312"/>
          <w:bCs/>
          <w:sz w:val="28"/>
          <w:u w:val="single"/>
        </w:rPr>
        <w:t xml:space="preserve">   </w:t>
      </w:r>
      <w:r>
        <w:rPr>
          <w:rFonts w:hint="eastAsia" w:ascii="仿宋_GB2312" w:hAnsi="宋体" w:eastAsia="仿宋_GB2312"/>
          <w:bCs/>
          <w:sz w:val="28"/>
          <w:u w:val="single"/>
          <w:lang w:eastAsia="zh-CN"/>
        </w:rPr>
        <w:t>绵阳新绵建筑有限公司</w:t>
      </w:r>
      <w:r>
        <w:rPr>
          <w:rFonts w:hint="eastAsia" w:ascii="仿宋_GB2312" w:hAnsi="宋体" w:eastAsia="仿宋_GB2312"/>
          <w:bCs/>
          <w:sz w:val="28"/>
          <w:u w:val="single"/>
        </w:rPr>
        <w:t xml:space="preserve">  </w:t>
      </w:r>
    </w:p>
    <w:p w14:paraId="36B75016">
      <w:pPr>
        <w:snapToGrid w:val="0"/>
        <w:jc w:val="center"/>
        <w:rPr>
          <w:rFonts w:hint="eastAsia" w:ascii="仿宋_GB2312" w:hAnsi="宋体" w:eastAsia="仿宋_GB2312"/>
          <w:bCs/>
          <w:color w:val="000000"/>
          <w:sz w:val="28"/>
        </w:rPr>
      </w:pPr>
      <w:r>
        <w:rPr>
          <w:rFonts w:hint="eastAsia" w:ascii="仿宋_GB2312" w:hAnsi="宋体" w:eastAsia="仿宋_GB2312"/>
          <w:bCs/>
          <w:color w:val="000000"/>
          <w:sz w:val="28"/>
        </w:rPr>
        <w:t xml:space="preserve">                </w:t>
      </w:r>
    </w:p>
    <w:p w14:paraId="248F0613">
      <w:pPr>
        <w:snapToGrid w:val="0"/>
        <w:ind w:firstLine="3220" w:firstLineChars="11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  <w:r>
        <w:rPr>
          <w:rFonts w:hint="eastAsia" w:ascii="仿宋_GB2312" w:hAnsi="宋体" w:eastAsia="仿宋_GB2312"/>
          <w:color w:val="000000"/>
          <w:sz w:val="28"/>
        </w:rPr>
        <w:t>日  期：</w:t>
      </w:r>
      <w:r>
        <w:rPr>
          <w:rFonts w:hint="eastAsia" w:ascii="仿宋_GB2312" w:hAnsi="宋体" w:eastAsia="仿宋_GB2312"/>
          <w:color w:val="000000"/>
          <w:sz w:val="28"/>
          <w:u w:val="single"/>
        </w:rPr>
        <w:t xml:space="preserve">   202</w:t>
      </w:r>
      <w:r>
        <w:rPr>
          <w:rFonts w:hint="eastAsia" w:ascii="仿宋_GB2312" w:hAnsi="宋体" w:eastAsia="仿宋_GB2312"/>
          <w:color w:val="000000"/>
          <w:sz w:val="28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color w:val="000000"/>
          <w:sz w:val="28"/>
          <w:u w:val="single"/>
        </w:rPr>
        <w:t>年</w:t>
      </w:r>
      <w:r>
        <w:rPr>
          <w:rFonts w:hint="eastAsia" w:ascii="仿宋_GB2312" w:hAnsi="宋体" w:eastAsia="仿宋_GB2312"/>
          <w:color w:val="000000"/>
          <w:sz w:val="28"/>
          <w:u w:val="single"/>
          <w:lang w:val="en-US" w:eastAsia="zh-CN"/>
        </w:rPr>
        <w:t>7</w:t>
      </w:r>
      <w:r>
        <w:rPr>
          <w:rFonts w:hint="eastAsia" w:ascii="仿宋_GB2312" w:hAnsi="宋体" w:eastAsia="仿宋_GB2312"/>
          <w:color w:val="000000"/>
          <w:sz w:val="28"/>
          <w:u w:val="single"/>
        </w:rPr>
        <w:t xml:space="preserve"> 月</w:t>
      </w:r>
      <w:r>
        <w:rPr>
          <w:rFonts w:hint="eastAsia" w:ascii="仿宋_GB2312" w:hAnsi="宋体" w:eastAsia="仿宋_GB2312"/>
          <w:color w:val="000000"/>
          <w:sz w:val="28"/>
          <w:u w:val="single"/>
          <w:lang w:val="en-US" w:eastAsia="zh-CN"/>
        </w:rPr>
        <w:t>15</w:t>
      </w:r>
      <w:r>
        <w:rPr>
          <w:rFonts w:hint="eastAsia" w:ascii="仿宋_GB2312" w:hAnsi="宋体" w:eastAsia="仿宋_GB2312"/>
          <w:color w:val="000000"/>
          <w:sz w:val="28"/>
          <w:u w:val="single"/>
        </w:rPr>
        <w:t xml:space="preserve">日        </w:t>
      </w:r>
      <w:bookmarkStart w:id="1" w:name="_Toc272087381"/>
    </w:p>
    <w:p w14:paraId="6FCDA8AF">
      <w:pPr>
        <w:snapToGrid w:val="0"/>
        <w:ind w:firstLine="3220" w:firstLineChars="11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bookmarkEnd w:id="1"/>
    <w:p w14:paraId="024AE445">
      <w:pPr>
        <w:widowControl/>
        <w:jc w:val="center"/>
        <w:rPr>
          <w:rFonts w:hint="eastAsia"/>
          <w:b/>
          <w:sz w:val="44"/>
        </w:rPr>
      </w:pPr>
    </w:p>
    <w:p w14:paraId="0EE1DDAF">
      <w:pPr>
        <w:widowControl/>
        <w:jc w:val="center"/>
        <w:outlineLvl w:val="0"/>
        <w:rPr>
          <w:rFonts w:hint="eastAsia"/>
          <w:b/>
          <w:sz w:val="36"/>
          <w:szCs w:val="36"/>
        </w:rPr>
      </w:pPr>
      <w:bookmarkStart w:id="2" w:name="_Toc272087382"/>
      <w:r>
        <w:rPr>
          <w:rFonts w:hint="eastAsia" w:ascii="仿宋_GB2312" w:hAnsi="宋体" w:eastAsia="仿宋_GB2312"/>
          <w:b/>
          <w:sz w:val="36"/>
          <w:szCs w:val="36"/>
        </w:rPr>
        <w:t>二、 投标须知</w:t>
      </w:r>
      <w:bookmarkEnd w:id="2"/>
    </w:p>
    <w:tbl>
      <w:tblPr>
        <w:tblStyle w:val="30"/>
        <w:tblpPr w:leftFromText="180" w:rightFromText="180" w:vertAnchor="text" w:horzAnchor="page" w:tblpX="1827" w:tblpY="14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392"/>
        <w:gridCol w:w="7495"/>
      </w:tblGrid>
      <w:tr w14:paraId="6AE8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9" w:type="dxa"/>
            <w:noWrap w:val="0"/>
            <w:vAlign w:val="top"/>
          </w:tcPr>
          <w:p w14:paraId="673D8D34">
            <w:pPr>
              <w:widowControl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项号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0755FB23">
            <w:pPr>
              <w:widowControl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制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内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容</w:t>
            </w:r>
          </w:p>
        </w:tc>
      </w:tr>
      <w:tr w14:paraId="7612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559EBAEA">
            <w:pPr>
              <w:widowControl/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92" w:type="dxa"/>
            <w:noWrap w:val="0"/>
            <w:vAlign w:val="center"/>
          </w:tcPr>
          <w:p w14:paraId="74B78D99">
            <w:pPr>
              <w:widowControl/>
              <w:spacing w:line="3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</w:p>
          <w:p w14:paraId="583593F5">
            <w:pPr>
              <w:widowControl/>
              <w:spacing w:line="3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目</w:t>
            </w:r>
          </w:p>
          <w:p w14:paraId="48FED27F">
            <w:pPr>
              <w:widowControl/>
              <w:spacing w:line="34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</w:t>
            </w:r>
          </w:p>
          <w:p w14:paraId="6948C605">
            <w:pPr>
              <w:widowControl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明</w:t>
            </w:r>
          </w:p>
          <w:p w14:paraId="08D038F4">
            <w:pPr>
              <w:widowControl/>
              <w:spacing w:line="3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7495" w:type="dxa"/>
            <w:noWrap w:val="0"/>
            <w:vAlign w:val="center"/>
          </w:tcPr>
          <w:p w14:paraId="3A6AD09A">
            <w:pPr>
              <w:widowControl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招标项目名称：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金和云松台</w:t>
            </w:r>
            <w:r>
              <w:rPr>
                <w:rFonts w:hint="eastAsia" w:ascii="宋体" w:hAnsi="宋体" w:eastAsia="宋体" w:cs="Times New Roman"/>
                <w:szCs w:val="21"/>
              </w:rPr>
              <w:t>项目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样板间精装修施工</w:t>
            </w:r>
          </w:p>
          <w:p w14:paraId="7A4A88A4">
            <w:pPr>
              <w:widowControl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工程地点：绵阳市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高新区</w:t>
            </w:r>
            <w:r>
              <w:rPr>
                <w:rFonts w:hint="eastAsia" w:ascii="宋体" w:hAnsi="宋体" w:eastAsia="宋体" w:cs="Times New Roman"/>
                <w:szCs w:val="21"/>
              </w:rPr>
              <w:t>工程性质：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样板间精装修施工专业承包</w:t>
            </w:r>
          </w:p>
          <w:p w14:paraId="1EF2562B">
            <w:pPr>
              <w:widowControl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承包方式：</w:t>
            </w:r>
            <w:r>
              <w:rPr>
                <w:rFonts w:hint="eastAsia" w:ascii="宋体" w:hAnsi="宋体"/>
                <w:szCs w:val="21"/>
                <w:lang w:eastAsia="zh-CN"/>
              </w:rPr>
              <w:t>专业承包。</w:t>
            </w:r>
            <w:r>
              <w:rPr>
                <w:rFonts w:hint="eastAsia" w:ascii="宋体" w:hAnsi="宋体"/>
                <w:szCs w:val="21"/>
              </w:rPr>
              <w:t>根据</w:t>
            </w:r>
            <w:r>
              <w:rPr>
                <w:rFonts w:hint="eastAsia" w:ascii="宋体" w:hAnsi="宋体"/>
                <w:szCs w:val="21"/>
                <w:lang w:eastAsia="zh-CN"/>
              </w:rPr>
              <w:t>金和云松台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项目</w:t>
            </w:r>
            <w:r>
              <w:rPr>
                <w:rFonts w:hint="eastAsia" w:ascii="宋体" w:hAnsi="宋体"/>
                <w:szCs w:val="21"/>
                <w:lang w:eastAsia="zh-CN"/>
              </w:rPr>
              <w:t>样板间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CAD图纸。详附件。</w:t>
            </w:r>
          </w:p>
          <w:p w14:paraId="7721E871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质量标准：</w:t>
            </w:r>
            <w:r>
              <w:rPr>
                <w:rFonts w:hint="eastAsia" w:ascii="宋体" w:hAnsi="宋体"/>
                <w:szCs w:val="21"/>
                <w:lang w:eastAsia="zh-CN"/>
              </w:rPr>
              <w:t>满足业主方及国家、当地政府标准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 w14:paraId="33AC3C07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招标方式：邀请招标 </w:t>
            </w:r>
          </w:p>
          <w:p w14:paraId="31CF77A2">
            <w:pPr>
              <w:pStyle w:val="29"/>
              <w:ind w:left="1050" w:hanging="1050" w:hangingChars="500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工期要求：工期严格按照甲方的月、旬、周进度计划和总工期要求进行</w:t>
            </w:r>
          </w:p>
          <w:p w14:paraId="5988E2CC">
            <w:pPr>
              <w:pStyle w:val="29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特别说明：。</w:t>
            </w:r>
          </w:p>
          <w:p w14:paraId="30B65122">
            <w:pPr>
              <w:pStyle w:val="29"/>
              <w:numPr>
                <w:ilvl w:val="0"/>
                <w:numId w:val="4"/>
              </w:numPr>
              <w:ind w:left="42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前期资格审查通过后再根据图纸资料、甲方要求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自编详细报价清单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（含税）。</w:t>
            </w:r>
          </w:p>
          <w:p w14:paraId="3D7B765A">
            <w:pPr>
              <w:pStyle w:val="29"/>
              <w:numPr>
                <w:ilvl w:val="0"/>
                <w:numId w:val="4"/>
              </w:numPr>
              <w:ind w:left="420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含样板间精装、软装等全部内容。</w:t>
            </w:r>
          </w:p>
        </w:tc>
      </w:tr>
      <w:tr w14:paraId="03CBA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225EE217">
            <w:pPr>
              <w:widowControl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6018BB43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合同名称：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/</w:t>
            </w:r>
          </w:p>
        </w:tc>
      </w:tr>
      <w:tr w14:paraId="7B2D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33C177BC">
            <w:pPr>
              <w:widowControl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0DC1608A">
            <w:pPr>
              <w:pStyle w:val="21"/>
              <w:spacing w:before="0"/>
              <w:rPr>
                <w:caps w:val="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付款方式：按合同要求执行</w:t>
            </w:r>
          </w:p>
        </w:tc>
      </w:tr>
      <w:tr w14:paraId="78EE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25F006F9">
            <w:pPr>
              <w:widowControl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3FBB64F3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现场踏勘时间：招标人不统一组织现场踏勘，各投标人自行决定是否进行现场踏勘及踏勘日期</w:t>
            </w:r>
          </w:p>
        </w:tc>
      </w:tr>
      <w:tr w14:paraId="44AD6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67CBFAF5">
            <w:pPr>
              <w:widowControl/>
              <w:spacing w:line="4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62FC74FB">
            <w:pPr>
              <w:widowControl/>
              <w:rPr>
                <w:rFonts w:hint="default" w:ascii="宋体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投标有效期：</w:t>
            </w:r>
            <w:r>
              <w:rPr>
                <w:rFonts w:hint="eastAsia" w:ascii="仿宋_GB2312" w:hAnsi="宋体" w:eastAsia="仿宋_GB2312"/>
                <w:bCs/>
                <w:sz w:val="28"/>
              </w:rPr>
              <w:t xml:space="preserve"> </w:t>
            </w:r>
            <w:r>
              <w:rPr>
                <w:rFonts w:hint="eastAsia" w:ascii="宋体" w:hAnsi="宋体" w:eastAsia="宋体" w:cs="Arial"/>
                <w:kern w:val="0"/>
                <w:szCs w:val="21"/>
                <w:lang w:eastAsia="zh-CN"/>
              </w:rPr>
              <w:t>开标截止日后</w:t>
            </w:r>
            <w:r>
              <w:rPr>
                <w:rFonts w:hint="eastAsia" w:ascii="宋体" w:hAnsi="宋体" w:eastAsia="宋体" w:cs="Arial"/>
                <w:kern w:val="0"/>
                <w:szCs w:val="21"/>
                <w:lang w:val="en-US" w:eastAsia="zh-CN"/>
              </w:rPr>
              <w:t>60日历天内。</w:t>
            </w:r>
          </w:p>
        </w:tc>
      </w:tr>
      <w:tr w14:paraId="16F7E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41DCC3CB">
            <w:pPr>
              <w:widowControl/>
              <w:spacing w:line="4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7EB43CA2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投标文件份数：文本： 2份（一正一副）；电子版文件一套（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U</w:t>
            </w:r>
            <w:r>
              <w:rPr>
                <w:rFonts w:hint="eastAsia" w:ascii="宋体" w:hAnsi="宋体"/>
                <w:szCs w:val="21"/>
              </w:rPr>
              <w:t>盘）</w:t>
            </w:r>
          </w:p>
        </w:tc>
      </w:tr>
      <w:tr w14:paraId="7DAD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03A861CF">
            <w:pPr>
              <w:widowControl/>
              <w:spacing w:line="4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4B140346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答疑</w:t>
            </w:r>
            <w:r>
              <w:rPr>
                <w:szCs w:val="21"/>
              </w:rPr>
              <w:t>联系人：</w:t>
            </w:r>
            <w:r>
              <w:rPr>
                <w:rFonts w:hint="eastAsia"/>
                <w:szCs w:val="21"/>
              </w:rPr>
              <w:t xml:space="preserve">冯朝举  </w:t>
            </w:r>
            <w:r>
              <w:rPr>
                <w:rFonts w:hint="eastAsia" w:ascii="宋体" w:hAnsi="宋体"/>
                <w:szCs w:val="21"/>
              </w:rPr>
              <w:t>电话：13568272399</w:t>
            </w:r>
          </w:p>
          <w:p w14:paraId="0DFA75FB">
            <w:pPr>
              <w:widowControl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投标文件接收单位： </w:t>
            </w:r>
            <w:r>
              <w:rPr>
                <w:rFonts w:hint="eastAsia" w:ascii="宋体" w:hAnsi="宋体"/>
                <w:szCs w:val="21"/>
                <w:lang w:eastAsia="zh-CN"/>
              </w:rPr>
              <w:t>绵阳新绵建筑有限公司</w:t>
            </w:r>
          </w:p>
        </w:tc>
      </w:tr>
      <w:tr w14:paraId="0EE4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59B8A910">
            <w:pPr>
              <w:widowControl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68026D08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投标截止时间：</w:t>
            </w:r>
            <w:r>
              <w:rPr>
                <w:rFonts w:hint="eastAsia" w:ascii="仿宋_GB2312" w:hAnsi="宋体" w:eastAsia="仿宋_GB2312"/>
                <w:bCs/>
                <w:sz w:val="28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Cs w:val="21"/>
              </w:rPr>
              <w:t>日14时30分</w:t>
            </w:r>
          </w:p>
        </w:tc>
      </w:tr>
      <w:tr w14:paraId="595DE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02CA9ACE">
            <w:pPr>
              <w:widowControl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6FA96C73">
            <w:pPr>
              <w:widowControl/>
              <w:rPr>
                <w:rFonts w:hint="eastAsia" w:ascii="宋体" w:hAnsi="宋体" w:eastAsia="宋体" w:cs="Arial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开标日期：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不现场开标，具体以通知为准。</w:t>
            </w:r>
          </w:p>
          <w:p w14:paraId="5DA9ADE8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地点：金和大厦四楼会议室</w:t>
            </w:r>
          </w:p>
        </w:tc>
      </w:tr>
      <w:tr w14:paraId="1F8F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4471CDC9">
            <w:pPr>
              <w:widowControl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1EB1D146">
            <w:pPr>
              <w:widowControl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评标办法：</w:t>
            </w:r>
            <w:r>
              <w:rPr>
                <w:rFonts w:hint="eastAsia" w:ascii="宋体" w:hAnsi="宋体" w:cs="Arial"/>
                <w:kern w:val="0"/>
                <w:szCs w:val="21"/>
              </w:rPr>
              <w:t>采用合理低价中标。</w:t>
            </w:r>
          </w:p>
        </w:tc>
      </w:tr>
      <w:tr w14:paraId="11B9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2D753503">
            <w:pPr>
              <w:widowControl/>
              <w:spacing w:line="4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4590AEDC">
            <w:pPr>
              <w:widowControl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资格审查文件：提供公司营业执照、资质证书、开户行及相关证件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</w:tr>
      <w:tr w14:paraId="6EB97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160574C0">
            <w:pPr>
              <w:widowControl/>
              <w:spacing w:line="4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72400D78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投标保证金：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元，中标者转为合同履约保证金，未中标单位。</w:t>
            </w:r>
          </w:p>
        </w:tc>
      </w:tr>
      <w:tr w14:paraId="52448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3750D3F2">
            <w:pPr>
              <w:widowControl/>
              <w:spacing w:line="4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44415F7C">
            <w:pPr>
              <w:widowControl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履约保证金：详合同</w:t>
            </w:r>
          </w:p>
        </w:tc>
      </w:tr>
      <w:tr w14:paraId="17F9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top"/>
          </w:tcPr>
          <w:p w14:paraId="09F46E43">
            <w:pPr>
              <w:widowControl/>
              <w:spacing w:line="46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1C85CBCD">
            <w:pPr>
              <w:spacing w:line="276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密封要求：按投标文件格式，</w:t>
            </w:r>
            <w:r>
              <w:rPr>
                <w:rFonts w:hint="eastAsia" w:ascii="宋体" w:hAnsi="宋体" w:cs="宋体"/>
                <w:szCs w:val="21"/>
              </w:rPr>
              <w:t>投标申请文件须进行密封。正本和副本是否一个密封包装不作要求，由投标申请人自行确定。每一个包装都应在其封套的封口处加贴封条，并在封套的封口处加盖密封章。</w:t>
            </w:r>
          </w:p>
        </w:tc>
      </w:tr>
      <w:tr w14:paraId="7E504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9" w:type="dxa"/>
            <w:noWrap w:val="0"/>
            <w:vAlign w:val="center"/>
          </w:tcPr>
          <w:p w14:paraId="25CE03AA">
            <w:pPr>
              <w:widowControl/>
              <w:spacing w:line="46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7887" w:type="dxa"/>
            <w:gridSpan w:val="2"/>
            <w:noWrap w:val="0"/>
            <w:vAlign w:val="center"/>
          </w:tcPr>
          <w:p w14:paraId="588CFA20"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其他：无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。</w:t>
            </w:r>
          </w:p>
        </w:tc>
      </w:tr>
    </w:tbl>
    <w:p w14:paraId="705D95EE">
      <w:pPr>
        <w:widowControl/>
        <w:spacing w:line="460" w:lineRule="exact"/>
        <w:jc w:val="center"/>
        <w:rPr>
          <w:sz w:val="24"/>
        </w:rPr>
      </w:pPr>
    </w:p>
    <w:p w14:paraId="40BAD568">
      <w:pPr>
        <w:spacing w:line="720" w:lineRule="auto"/>
        <w:jc w:val="center"/>
        <w:rPr>
          <w:rFonts w:hint="eastAsia" w:ascii="宋体" w:eastAsia="宋体"/>
          <w:sz w:val="30"/>
          <w:lang w:eastAsia="zh-CN"/>
        </w:rPr>
      </w:pPr>
      <w:r>
        <w:rPr>
          <w:rFonts w:ascii="宋体"/>
          <w:sz w:val="30"/>
        </w:rPr>
        <w:br w:type="page"/>
      </w:r>
      <w:r>
        <w:rPr>
          <w:rFonts w:hint="eastAsia" w:ascii="仿宋_GB2312" w:hAnsi="宋体" w:eastAsia="仿宋_GB2312" w:cs="Times New Roman"/>
          <w:b/>
          <w:sz w:val="36"/>
          <w:szCs w:val="36"/>
          <w:lang w:eastAsia="zh-CN"/>
        </w:rPr>
        <w:t>三、投标文件格式</w:t>
      </w:r>
    </w:p>
    <w:p w14:paraId="117686B6">
      <w:pPr>
        <w:spacing w:line="720" w:lineRule="auto"/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52"/>
          <w:szCs w:val="52"/>
          <w:lang w:eastAsia="zh-CN"/>
        </w:rPr>
        <w:t>金和云松台</w:t>
      </w:r>
      <w:r>
        <w:rPr>
          <w:rFonts w:hint="eastAsia" w:ascii="宋体" w:hAnsi="宋体"/>
          <w:b/>
          <w:bCs/>
          <w:sz w:val="52"/>
          <w:szCs w:val="52"/>
        </w:rPr>
        <w:t>项目</w:t>
      </w:r>
    </w:p>
    <w:p w14:paraId="15F6AA1E">
      <w:pPr>
        <w:spacing w:line="720" w:lineRule="auto"/>
        <w:jc w:val="center"/>
        <w:rPr>
          <w:rFonts w:hint="eastAsia" w:ascii="宋体" w:hAnsi="宋体" w:eastAsia="宋体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样板间精装修施工</w:t>
      </w:r>
      <w:r>
        <w:rPr>
          <w:rFonts w:hint="eastAsia" w:ascii="宋体" w:hAnsi="宋体"/>
          <w:b/>
          <w:bCs/>
          <w:sz w:val="52"/>
          <w:szCs w:val="52"/>
          <w:lang w:eastAsia="zh-CN"/>
        </w:rPr>
        <w:t>专业承包</w:t>
      </w:r>
    </w:p>
    <w:p w14:paraId="687A3AF5">
      <w:pPr>
        <w:spacing w:line="720" w:lineRule="auto"/>
        <w:jc w:val="center"/>
        <w:rPr>
          <w:rFonts w:hint="eastAsia" w:ascii="黑体" w:hAnsi="宋体" w:eastAsia="黑体"/>
          <w:b/>
          <w:bCs/>
          <w:sz w:val="84"/>
          <w:szCs w:val="84"/>
        </w:rPr>
      </w:pPr>
      <w:r>
        <w:rPr>
          <w:rFonts w:hint="eastAsia" w:ascii="黑体" w:hAnsi="宋体" w:eastAsia="黑体"/>
          <w:b/>
          <w:bCs/>
          <w:sz w:val="84"/>
          <w:szCs w:val="84"/>
        </w:rPr>
        <w:t>投 标 文 件</w:t>
      </w:r>
    </w:p>
    <w:p w14:paraId="08C9606E">
      <w:pPr>
        <w:spacing w:line="480" w:lineRule="auto"/>
        <w:rPr>
          <w:b/>
          <w:sz w:val="60"/>
          <w:szCs w:val="60"/>
        </w:rPr>
      </w:pPr>
    </w:p>
    <w:p w14:paraId="0EE59035">
      <w:pPr>
        <w:spacing w:line="480" w:lineRule="auto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投标申请人：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                      </w:t>
      </w:r>
      <w:r>
        <w:rPr>
          <w:rFonts w:hint="eastAsia" w:ascii="宋体" w:hAnsi="宋体"/>
          <w:b/>
          <w:sz w:val="30"/>
          <w:szCs w:val="30"/>
        </w:rPr>
        <w:t>（盖单位章）</w:t>
      </w:r>
    </w:p>
    <w:p w14:paraId="4C9C4D09">
      <w:pPr>
        <w:spacing w:line="480" w:lineRule="auto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 xml:space="preserve">    法定代表人或其委托代理人：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            </w:t>
      </w:r>
      <w:r>
        <w:rPr>
          <w:rFonts w:hint="eastAsia" w:ascii="宋体" w:hAnsi="宋体"/>
          <w:b/>
          <w:sz w:val="30"/>
          <w:szCs w:val="30"/>
        </w:rPr>
        <w:t>（签字）</w:t>
      </w:r>
    </w:p>
    <w:p w14:paraId="770D1C30">
      <w:pPr>
        <w:pStyle w:val="14"/>
        <w:spacing w:line="480" w:lineRule="auto"/>
        <w:jc w:val="center"/>
        <w:rPr>
          <w:rFonts w:hint="eastAsia" w:hAnsi="宋体"/>
          <w:b/>
          <w:sz w:val="30"/>
        </w:rPr>
        <w:sectPr>
          <w:footerReference r:id="rId9" w:type="first"/>
          <w:footerReference r:id="rId8" w:type="default"/>
          <w:pgSz w:w="12240" w:h="15840"/>
          <w:pgMar w:top="1418" w:right="1361" w:bottom="1418" w:left="1418" w:header="720" w:footer="720" w:gutter="0"/>
          <w:pgNumType w:start="1"/>
          <w:cols w:space="720" w:num="1"/>
          <w:titlePg/>
        </w:sectPr>
      </w:pPr>
      <w:r>
        <w:rPr>
          <w:rFonts w:hint="eastAsia" w:hAnsi="宋体"/>
          <w:b/>
          <w:sz w:val="36"/>
          <w:szCs w:val="36"/>
        </w:rPr>
        <w:t xml:space="preserve"> </w:t>
      </w:r>
      <w:r>
        <w:rPr>
          <w:rFonts w:hint="eastAsia" w:hAnsi="宋体"/>
          <w:b/>
          <w:sz w:val="30"/>
          <w:szCs w:val="30"/>
        </w:rPr>
        <w:t>日期：</w:t>
      </w:r>
      <w:r>
        <w:rPr>
          <w:rFonts w:hint="eastAsia" w:hAnsi="宋体"/>
          <w:b/>
          <w:sz w:val="30"/>
          <w:szCs w:val="30"/>
          <w:u w:val="single"/>
        </w:rPr>
        <w:t xml:space="preserve">        </w:t>
      </w:r>
      <w:r>
        <w:rPr>
          <w:rFonts w:hint="eastAsia" w:hAnsi="宋体"/>
          <w:b/>
          <w:sz w:val="30"/>
          <w:szCs w:val="30"/>
        </w:rPr>
        <w:t>年</w:t>
      </w:r>
      <w:r>
        <w:rPr>
          <w:rFonts w:hint="eastAsia" w:hAnsi="宋体"/>
          <w:b/>
          <w:sz w:val="30"/>
          <w:szCs w:val="30"/>
          <w:u w:val="single"/>
        </w:rPr>
        <w:t xml:space="preserve">        </w:t>
      </w:r>
      <w:r>
        <w:rPr>
          <w:rFonts w:hint="eastAsia" w:hAnsi="宋体"/>
          <w:b/>
          <w:sz w:val="30"/>
          <w:szCs w:val="30"/>
        </w:rPr>
        <w:t>月</w:t>
      </w:r>
      <w:r>
        <w:rPr>
          <w:rFonts w:hint="eastAsia" w:hAnsi="宋体"/>
          <w:b/>
          <w:sz w:val="30"/>
          <w:szCs w:val="30"/>
          <w:u w:val="single"/>
        </w:rPr>
        <w:t xml:space="preserve">        </w:t>
      </w:r>
      <w:r>
        <w:rPr>
          <w:rFonts w:hint="eastAsia" w:hAnsi="宋体"/>
          <w:b/>
          <w:sz w:val="30"/>
          <w:szCs w:val="30"/>
        </w:rPr>
        <w:t>日</w:t>
      </w:r>
    </w:p>
    <w:p w14:paraId="5D53F38C">
      <w:pPr>
        <w:pStyle w:val="96"/>
        <w:tabs>
          <w:tab w:val="left" w:pos="1605"/>
          <w:tab w:val="left" w:pos="3441"/>
          <w:tab w:val="center" w:pos="4153"/>
          <w:tab w:val="center" w:pos="4535"/>
        </w:tabs>
        <w:spacing w:after="240" w:afterLines="100"/>
        <w:rPr>
          <w:color w:val="auto"/>
          <w:sz w:val="44"/>
          <w:szCs w:val="44"/>
          <w:lang w:val="zh-CN"/>
        </w:rPr>
      </w:pPr>
      <w:r>
        <w:rPr>
          <w:color w:val="auto"/>
          <w:sz w:val="44"/>
          <w:szCs w:val="44"/>
          <w:lang w:val="zh-CN"/>
        </w:rPr>
        <w:tab/>
      </w:r>
      <w:r>
        <w:rPr>
          <w:color w:val="auto"/>
          <w:sz w:val="44"/>
          <w:szCs w:val="44"/>
          <w:lang w:val="zh-CN"/>
        </w:rPr>
        <w:tab/>
      </w:r>
      <w:r>
        <w:rPr>
          <w:color w:val="auto"/>
          <w:sz w:val="44"/>
          <w:szCs w:val="44"/>
          <w:lang w:val="zh-CN"/>
        </w:rPr>
        <w:tab/>
      </w:r>
      <w:r>
        <w:rPr>
          <w:color w:val="auto"/>
          <w:sz w:val="44"/>
          <w:szCs w:val="44"/>
          <w:lang w:val="zh-CN"/>
        </w:rPr>
        <w:tab/>
      </w:r>
      <w:r>
        <w:rPr>
          <w:rFonts w:hint="eastAsia"/>
          <w:color w:val="auto"/>
          <w:sz w:val="44"/>
          <w:szCs w:val="44"/>
          <w:lang w:val="zh-CN"/>
        </w:rPr>
        <w:t>目    录</w:t>
      </w:r>
    </w:p>
    <w:p w14:paraId="50FB25F2">
      <w:pPr>
        <w:spacing w:line="72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一、投标确认函……………………………………… （）  </w:t>
      </w:r>
    </w:p>
    <w:p w14:paraId="396D32F2">
      <w:pPr>
        <w:spacing w:line="72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二、投标报价表……………………………………… （）</w:t>
      </w:r>
    </w:p>
    <w:p w14:paraId="48CABD35">
      <w:pPr>
        <w:spacing w:line="72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三、法定代表人身份证明…………………………… （）</w:t>
      </w:r>
    </w:p>
    <w:p w14:paraId="5C424791">
      <w:pPr>
        <w:spacing w:line="72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四、法定代表人授权委托书………………………… （）</w:t>
      </w:r>
    </w:p>
    <w:p w14:paraId="6124BF34">
      <w:pPr>
        <w:spacing w:line="720" w:lineRule="auto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五、近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cs="宋体"/>
          <w:b/>
          <w:bCs/>
          <w:sz w:val="36"/>
          <w:szCs w:val="36"/>
        </w:rPr>
        <w:t>年类似工程业绩…………………………… （）</w:t>
      </w:r>
    </w:p>
    <w:p w14:paraId="7A25B7F8">
      <w:pPr>
        <w:spacing w:line="720" w:lineRule="auto"/>
        <w:rPr>
          <w:rFonts w:ascii="宋体"/>
          <w:sz w:val="30"/>
        </w:rPr>
      </w:pPr>
      <w:r>
        <w:rPr>
          <w:rFonts w:hint="eastAsia" w:ascii="宋体" w:hAnsi="宋体" w:cs="宋体"/>
          <w:b/>
          <w:bCs/>
          <w:sz w:val="36"/>
          <w:szCs w:val="36"/>
        </w:rPr>
        <w:t>六、资格审查文件…………………………………… （）</w:t>
      </w:r>
    </w:p>
    <w:p w14:paraId="73A9CA0F">
      <w:pPr>
        <w:widowControl/>
        <w:spacing w:line="460" w:lineRule="exact"/>
        <w:jc w:val="center"/>
        <w:rPr>
          <w:rFonts w:ascii="宋体"/>
          <w:sz w:val="30"/>
        </w:rPr>
      </w:pPr>
    </w:p>
    <w:p w14:paraId="7BC1A5A9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4EE21F98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39B29C7B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4472F54B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3F025F96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7EC1FB0E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4A181088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20804CA9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0FC5D661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3E5A8F92">
      <w:pPr>
        <w:snapToGrid w:val="0"/>
        <w:ind w:firstLine="2380" w:firstLineChars="850"/>
        <w:jc w:val="left"/>
        <w:rPr>
          <w:rFonts w:hint="eastAsia" w:ascii="仿宋_GB2312" w:hAnsi="宋体" w:eastAsia="仿宋_GB2312"/>
          <w:color w:val="000000"/>
          <w:sz w:val="28"/>
          <w:u w:val="single"/>
        </w:rPr>
      </w:pPr>
    </w:p>
    <w:p w14:paraId="3C71F45D">
      <w:pPr>
        <w:pStyle w:val="14"/>
        <w:jc w:val="center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6"/>
          <w:szCs w:val="36"/>
        </w:rPr>
        <w:t>一</w:t>
      </w:r>
      <w:r>
        <w:rPr>
          <w:rFonts w:hint="eastAsia" w:ascii="仿宋_GB2312" w:hAnsi="宋体" w:eastAsia="仿宋_GB2312"/>
          <w:b/>
          <w:sz w:val="32"/>
          <w:szCs w:val="32"/>
        </w:rPr>
        <w:t>、投标确认函</w:t>
      </w:r>
    </w:p>
    <w:p w14:paraId="25E5BD0F">
      <w:pPr>
        <w:widowControl/>
        <w:spacing w:line="480" w:lineRule="auto"/>
        <w:jc w:val="center"/>
        <w:rPr>
          <w:rFonts w:hint="eastAsia"/>
          <w:b/>
          <w:sz w:val="28"/>
          <w:szCs w:val="28"/>
        </w:rPr>
      </w:pPr>
    </w:p>
    <w:p w14:paraId="405E5743">
      <w:pPr>
        <w:spacing w:line="480" w:lineRule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绵阳新绵建筑有限公司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6EFB8235">
      <w:pPr>
        <w:adjustRightInd w:val="0"/>
        <w:snapToGrid w:val="0"/>
        <w:spacing w:line="48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您公司发出的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金和云松台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项目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样板间精装修施工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《投标邀请书》及《招标文件》已收悉。</w:t>
      </w:r>
    </w:p>
    <w:p w14:paraId="201A010D">
      <w:pPr>
        <w:adjustRightInd w:val="0"/>
        <w:snapToGrid w:val="0"/>
        <w:spacing w:line="48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经我公司对《招标文件》的精心研读，现已充分理解您公司的招标事宜，并对您公司在《招标文件》中的主张和要求表示理解和认可。经我公司研究，决定如期参加您公司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金和云松台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项目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样板间精装修施工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的投标活动。</w:t>
      </w:r>
    </w:p>
    <w:p w14:paraId="470AD0D7">
      <w:pPr>
        <w:adjustRightInd w:val="0"/>
        <w:snapToGrid w:val="0"/>
        <w:spacing w:line="480" w:lineRule="auto"/>
        <w:ind w:firstLine="556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特此函告。</w:t>
      </w:r>
    </w:p>
    <w:p w14:paraId="6C905B6B">
      <w:pPr>
        <w:adjustRightInd w:val="0"/>
        <w:snapToGrid w:val="0"/>
        <w:spacing w:line="480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2834D45">
      <w:pPr>
        <w:adjustRightInd w:val="0"/>
        <w:snapToGrid w:val="0"/>
        <w:spacing w:line="480" w:lineRule="auto"/>
        <w:ind w:firstLine="555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投标单位名称（盖单位章）：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</w:t>
      </w:r>
    </w:p>
    <w:p w14:paraId="310B971C">
      <w:pPr>
        <w:adjustRightInd w:val="0"/>
        <w:snapToGrid w:val="0"/>
        <w:spacing w:line="480" w:lineRule="auto"/>
        <w:ind w:firstLine="555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法定代表人或其授权委托代理人（签字）：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</w:t>
      </w:r>
    </w:p>
    <w:p w14:paraId="436440DB">
      <w:pPr>
        <w:adjustRightInd w:val="0"/>
        <w:snapToGrid w:val="0"/>
        <w:spacing w:line="480" w:lineRule="auto"/>
        <w:ind w:firstLine="55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064A473">
      <w:pPr>
        <w:widowControl/>
        <w:jc w:val="center"/>
        <w:rPr>
          <w:rFonts w:hint="eastAsia"/>
          <w:b/>
          <w:sz w:val="44"/>
        </w:rPr>
      </w:pPr>
    </w:p>
    <w:p w14:paraId="59F8076E">
      <w:pPr>
        <w:widowControl/>
        <w:spacing w:line="460" w:lineRule="exact"/>
        <w:rPr>
          <w:rFonts w:ascii="宋体"/>
          <w:sz w:val="30"/>
        </w:rPr>
      </w:pPr>
    </w:p>
    <w:p w14:paraId="5FA4F452">
      <w:pPr>
        <w:widowControl/>
        <w:spacing w:line="460" w:lineRule="exact"/>
        <w:jc w:val="center"/>
        <w:rPr>
          <w:rFonts w:ascii="宋体"/>
          <w:sz w:val="30"/>
        </w:rPr>
      </w:pPr>
    </w:p>
    <w:p w14:paraId="7020E742">
      <w:pPr>
        <w:widowControl/>
        <w:spacing w:line="460" w:lineRule="exact"/>
        <w:jc w:val="center"/>
        <w:rPr>
          <w:rFonts w:ascii="宋体"/>
          <w:sz w:val="30"/>
        </w:rPr>
      </w:pPr>
    </w:p>
    <w:p w14:paraId="0D962841">
      <w:pPr>
        <w:widowControl/>
        <w:spacing w:line="460" w:lineRule="exact"/>
        <w:jc w:val="center"/>
        <w:rPr>
          <w:rFonts w:ascii="宋体"/>
          <w:sz w:val="30"/>
        </w:rPr>
      </w:pPr>
    </w:p>
    <w:p w14:paraId="792B214B">
      <w:pPr>
        <w:widowControl/>
        <w:spacing w:line="460" w:lineRule="exact"/>
        <w:rPr>
          <w:rFonts w:ascii="宋体"/>
          <w:sz w:val="30"/>
        </w:rPr>
      </w:pPr>
    </w:p>
    <w:p w14:paraId="309EDA49">
      <w:pPr>
        <w:widowControl/>
        <w:spacing w:line="460" w:lineRule="exact"/>
        <w:rPr>
          <w:rFonts w:ascii="宋体"/>
          <w:sz w:val="30"/>
        </w:rPr>
      </w:pPr>
    </w:p>
    <w:p w14:paraId="33B534CE">
      <w:pPr>
        <w:widowControl/>
        <w:spacing w:line="460" w:lineRule="exact"/>
        <w:jc w:val="center"/>
        <w:rPr>
          <w:rFonts w:ascii="宋体"/>
          <w:sz w:val="30"/>
        </w:rPr>
      </w:pPr>
    </w:p>
    <w:p w14:paraId="6F11102A">
      <w:pPr>
        <w:widowControl/>
        <w:spacing w:line="460" w:lineRule="exact"/>
        <w:jc w:val="center"/>
        <w:rPr>
          <w:rFonts w:ascii="宋体"/>
          <w:sz w:val="30"/>
        </w:rPr>
      </w:pPr>
    </w:p>
    <w:p w14:paraId="2DDE1E93">
      <w:pPr>
        <w:widowControl/>
        <w:spacing w:line="460" w:lineRule="exact"/>
        <w:jc w:val="center"/>
        <w:rPr>
          <w:rFonts w:hint="eastAsia" w:ascii="宋体"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二</w:t>
      </w:r>
      <w:r>
        <w:rPr>
          <w:rFonts w:hint="eastAsia" w:ascii="仿宋_GB2312" w:hAnsi="宋体" w:eastAsia="仿宋_GB2312"/>
          <w:b/>
          <w:sz w:val="32"/>
          <w:szCs w:val="32"/>
        </w:rPr>
        <w:t>、投标报价表</w:t>
      </w:r>
    </w:p>
    <w:p w14:paraId="029E0A5C">
      <w:pPr>
        <w:jc w:val="center"/>
        <w:rPr>
          <w:rFonts w:hint="eastAsia" w:ascii="仿宋_GB2312" w:eastAsia="仿宋_GB2312" w:cs="宋体"/>
          <w:color w:val="000000"/>
          <w:sz w:val="30"/>
          <w:szCs w:val="30"/>
        </w:rPr>
      </w:pPr>
    </w:p>
    <w:p w14:paraId="0BA57267">
      <w:pPr>
        <w:rPr>
          <w:rFonts w:hint="eastAsia" w:ascii="仿宋_GB2312" w:hAnsi="Calibri" w:eastAsia="仿宋_GB2312" w:cs="宋体"/>
          <w:color w:val="000000"/>
          <w:sz w:val="30"/>
          <w:szCs w:val="30"/>
        </w:rPr>
      </w:pPr>
      <w:r>
        <w:rPr>
          <w:rFonts w:hint="eastAsia" w:ascii="仿宋_GB2312" w:eastAsia="仿宋_GB2312" w:cs="宋体"/>
          <w:color w:val="000000"/>
          <w:sz w:val="30"/>
          <w:szCs w:val="30"/>
        </w:rPr>
        <w:t xml:space="preserve">                   </w:t>
      </w:r>
      <w:r>
        <w:rPr>
          <w:rFonts w:hint="eastAsia" w:ascii="仿宋_GB2312" w:hAnsi="Calibri" w:eastAsia="仿宋_GB2312" w:cs="宋体"/>
          <w:color w:val="000000"/>
          <w:sz w:val="30"/>
          <w:szCs w:val="30"/>
        </w:rPr>
        <w:t xml:space="preserve">                                          </w:t>
      </w:r>
    </w:p>
    <w:p w14:paraId="25E66AEE">
      <w:pPr>
        <w:rPr>
          <w:rFonts w:hint="eastAsia" w:ascii="仿宋_GB2312" w:hAnsi="Calibri" w:eastAsia="仿宋_GB2312" w:cs="宋体"/>
          <w:color w:val="000000"/>
          <w:sz w:val="30"/>
          <w:szCs w:val="30"/>
        </w:rPr>
      </w:pPr>
    </w:p>
    <w:p w14:paraId="3DB5F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仿宋_GB2312" w:hAnsi="Calibri" w:eastAsia="仿宋_GB2312" w:cs="宋体"/>
          <w:color w:val="000000"/>
          <w:sz w:val="28"/>
          <w:szCs w:val="28"/>
          <w:lang w:eastAsia="zh-CN"/>
        </w:rPr>
      </w:pPr>
      <w:r>
        <w:rPr>
          <w:rFonts w:hint="eastAsia" w:ascii="仿宋_GB2312" w:hAnsi="Calibri" w:eastAsia="仿宋_GB2312" w:cs="宋体"/>
          <w:color w:val="000000"/>
          <w:sz w:val="28"/>
          <w:szCs w:val="28"/>
          <w:lang w:eastAsia="zh-CN"/>
        </w:rPr>
        <w:t>此次投标单位</w:t>
      </w:r>
      <w:r>
        <w:rPr>
          <w:rFonts w:hint="eastAsia" w:ascii="仿宋_GB2312" w:hAnsi="Calibri" w:eastAsia="仿宋_GB2312" w:cs="宋体"/>
          <w:color w:val="000000"/>
          <w:sz w:val="28"/>
          <w:szCs w:val="28"/>
          <w:lang w:val="en-US" w:eastAsia="zh-CN"/>
        </w:rPr>
        <w:t>先进行资格审查，审查企业的技术力量，财务能力，资格审查通过后再</w:t>
      </w:r>
      <w:r>
        <w:rPr>
          <w:rFonts w:hint="eastAsia" w:ascii="仿宋_GB2312" w:hAnsi="Calibri" w:eastAsia="仿宋_GB2312" w:cs="宋体"/>
          <w:color w:val="000000"/>
          <w:sz w:val="28"/>
          <w:szCs w:val="28"/>
          <w:lang w:eastAsia="zh-CN"/>
        </w:rPr>
        <w:t>根据金和云松台</w:t>
      </w:r>
      <w:r>
        <w:rPr>
          <w:rFonts w:hint="eastAsia" w:ascii="仿宋_GB2312" w:hAnsi="Calibri" w:eastAsia="仿宋_GB2312" w:cs="宋体"/>
          <w:color w:val="000000"/>
          <w:sz w:val="28"/>
          <w:szCs w:val="28"/>
          <w:lang w:val="en-US" w:eastAsia="zh-CN"/>
        </w:rPr>
        <w:t>项目样板间CAD图纸（建筑、结构）、二次深化设计图纸、精装修设计图纸</w:t>
      </w:r>
      <w:r>
        <w:rPr>
          <w:rFonts w:hint="eastAsia" w:ascii="宋体" w:hAnsi="宋体"/>
          <w:szCs w:val="21"/>
          <w:lang w:val="en-US" w:eastAsia="zh-CN"/>
        </w:rPr>
        <w:t>。</w:t>
      </w:r>
      <w:r>
        <w:rPr>
          <w:rFonts w:hint="eastAsia" w:ascii="仿宋_GB2312" w:hAnsi="Calibri" w:eastAsia="仿宋_GB2312" w:cs="宋体"/>
          <w:color w:val="000000"/>
          <w:sz w:val="28"/>
          <w:szCs w:val="28"/>
          <w:lang w:val="en-US" w:eastAsia="zh-CN"/>
        </w:rPr>
        <w:t>再结合现场实际情况</w:t>
      </w:r>
      <w:r>
        <w:rPr>
          <w:rFonts w:hint="eastAsia" w:ascii="仿宋_GB2312" w:hAnsi="Calibri" w:eastAsia="仿宋_GB2312" w:cs="宋体"/>
          <w:color w:val="000000"/>
          <w:sz w:val="28"/>
          <w:szCs w:val="28"/>
          <w:lang w:eastAsia="zh-CN"/>
        </w:rPr>
        <w:t>，完全了解金和云松台实际条件及情况后编制详细投标报价清单，</w:t>
      </w:r>
      <w:r>
        <w:rPr>
          <w:rFonts w:hint="eastAsia" w:ascii="仿宋_GB2312" w:hAnsi="Calibri" w:eastAsia="仿宋_GB2312" w:cs="宋体"/>
          <w:color w:val="000000"/>
          <w:sz w:val="28"/>
          <w:szCs w:val="28"/>
          <w:lang w:val="en-US" w:eastAsia="zh-CN"/>
        </w:rPr>
        <w:t>包含精装修、软装等全部内容，需要在9月20日之前完成全部施工内容</w:t>
      </w:r>
      <w:r>
        <w:rPr>
          <w:rFonts w:hint="eastAsia" w:ascii="仿宋_GB2312" w:hAnsi="Calibri" w:eastAsia="仿宋_GB2312" w:cs="宋体"/>
          <w:color w:val="000000"/>
          <w:sz w:val="28"/>
          <w:szCs w:val="28"/>
          <w:lang w:eastAsia="zh-CN"/>
        </w:rPr>
        <w:t>。付款方式按合同约定。</w:t>
      </w:r>
    </w:p>
    <w:p w14:paraId="5C5FC21E">
      <w:pPr>
        <w:adjustRightInd w:val="0"/>
        <w:snapToGrid w:val="0"/>
        <w:spacing w:line="480" w:lineRule="auto"/>
        <w:rPr>
          <w:rFonts w:hint="eastAsia" w:ascii="仿宋_GB2312" w:eastAsia="仿宋_GB2312" w:cs="宋体"/>
          <w:color w:val="000000"/>
          <w:sz w:val="28"/>
          <w:szCs w:val="28"/>
        </w:rPr>
      </w:pPr>
    </w:p>
    <w:p w14:paraId="25DC434A">
      <w:pPr>
        <w:adjustRightInd w:val="0"/>
        <w:snapToGrid w:val="0"/>
        <w:spacing w:line="480" w:lineRule="auto"/>
        <w:rPr>
          <w:rFonts w:hint="eastAsia" w:ascii="仿宋_GB2312" w:eastAsia="仿宋_GB2312" w:cs="宋体"/>
          <w:color w:val="000000"/>
          <w:sz w:val="28"/>
          <w:szCs w:val="28"/>
          <w:u w:val="single"/>
        </w:rPr>
      </w:pPr>
      <w:r>
        <w:rPr>
          <w:rFonts w:hint="eastAsia" w:ascii="仿宋_GB2312" w:eastAsia="仿宋_GB2312" w:cs="宋体"/>
          <w:color w:val="000000"/>
          <w:sz w:val="28"/>
          <w:szCs w:val="28"/>
        </w:rPr>
        <w:t xml:space="preserve">    工程总造价：</w:t>
      </w:r>
      <w:r>
        <w:rPr>
          <w:rFonts w:hint="eastAsia" w:ascii="仿宋_GB2312" w:eastAsia="仿宋_GB2312" w:cs="宋体"/>
          <w:color w:val="000000"/>
          <w:sz w:val="28"/>
          <w:szCs w:val="28"/>
          <w:u w:val="single"/>
        </w:rPr>
        <w:t xml:space="preserve">                 </w:t>
      </w:r>
      <w:r>
        <w:rPr>
          <w:rFonts w:hint="eastAsia" w:ascii="仿宋_GB2312" w:eastAsia="仿宋_GB2312" w:cs="宋体"/>
          <w:color w:val="000000"/>
          <w:sz w:val="28"/>
          <w:szCs w:val="28"/>
          <w:u w:val="single"/>
          <w:lang w:val="en-US" w:eastAsia="zh-CN"/>
        </w:rPr>
        <w:t>/</w:t>
      </w:r>
      <w:r>
        <w:rPr>
          <w:rFonts w:hint="eastAsia" w:ascii="仿宋_GB2312" w:eastAsia="仿宋_GB2312" w:cs="宋体"/>
          <w:color w:val="000000"/>
          <w:sz w:val="28"/>
          <w:szCs w:val="28"/>
          <w:u w:val="single"/>
        </w:rPr>
        <w:t xml:space="preserve">                 </w:t>
      </w:r>
    </w:p>
    <w:p w14:paraId="04645ED2">
      <w:pPr>
        <w:adjustRightInd w:val="0"/>
        <w:snapToGrid w:val="0"/>
        <w:spacing w:line="48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投标单位名称（盖单位章）：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</w:t>
      </w:r>
    </w:p>
    <w:p w14:paraId="6A00CFA7">
      <w:pPr>
        <w:adjustRightInd w:val="0"/>
        <w:snapToGrid w:val="0"/>
        <w:spacing w:line="48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法定代表人或其授权委托代理人：（签字）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</w:t>
      </w:r>
    </w:p>
    <w:p w14:paraId="7C6C8F6E">
      <w:pPr>
        <w:adjustRightInd w:val="0"/>
        <w:snapToGrid w:val="0"/>
        <w:spacing w:line="480" w:lineRule="auto"/>
        <w:ind w:firstLine="55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65AA032F">
      <w:pPr>
        <w:spacing w:line="700" w:lineRule="exact"/>
        <w:rPr>
          <w:rFonts w:hint="eastAsia" w:ascii="仿宋_GB2312" w:hAnsi="宋体" w:eastAsia="仿宋_GB2312"/>
          <w:sz w:val="28"/>
        </w:rPr>
      </w:pPr>
    </w:p>
    <w:p w14:paraId="7AA291B9">
      <w:pPr>
        <w:numPr>
          <w:ilvl w:val="0"/>
          <w:numId w:val="5"/>
        </w:numPr>
        <w:spacing w:before="240" w:beforeLines="100" w:after="120" w:afterLines="50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ascii="宋体" w:hAnsi="宋体"/>
          <w:sz w:val="28"/>
        </w:rPr>
        <w:br w:type="page"/>
      </w:r>
      <w:r>
        <w:rPr>
          <w:rFonts w:hint="eastAsia" w:ascii="仿宋_GB2312" w:hAnsi="宋体" w:eastAsia="仿宋_GB2312"/>
          <w:b/>
          <w:sz w:val="32"/>
          <w:szCs w:val="32"/>
        </w:rPr>
        <w:t>法定代表人身份证明</w:t>
      </w:r>
    </w:p>
    <w:p w14:paraId="33B1DFC3">
      <w:pPr>
        <w:spacing w:before="240" w:beforeLines="100" w:after="120" w:afterLines="50" w:line="480" w:lineRule="auto"/>
        <w:rPr>
          <w:rFonts w:hint="eastAsia" w:ascii="仿宋_GB2312" w:hAnsi="宋体" w:eastAsia="仿宋_GB2312"/>
          <w:b/>
          <w:sz w:val="36"/>
          <w:szCs w:val="36"/>
        </w:rPr>
      </w:pPr>
    </w:p>
    <w:p w14:paraId="0BE6EF48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投标申请人：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          </w:t>
      </w:r>
    </w:p>
    <w:p w14:paraId="13DD1ECB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单位性质：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            </w:t>
      </w:r>
    </w:p>
    <w:p w14:paraId="6D315575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地    址：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            </w:t>
      </w:r>
    </w:p>
    <w:p w14:paraId="22742674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成立时间：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>日</w:t>
      </w:r>
    </w:p>
    <w:p w14:paraId="5CAC04C2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经营期限：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</w:t>
      </w:r>
    </w:p>
    <w:p w14:paraId="62593C19">
      <w:pPr>
        <w:spacing w:line="480" w:lineRule="auto"/>
        <w:jc w:val="left"/>
        <w:outlineLvl w:val="8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姓    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身份证号：                </w:t>
      </w:r>
      <w:r>
        <w:rPr>
          <w:rFonts w:hint="eastAsia" w:ascii="宋体" w:hAnsi="宋体"/>
          <w:sz w:val="28"/>
          <w:szCs w:val="28"/>
        </w:rPr>
        <w:t xml:space="preserve"> 系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/>
          <w:sz w:val="28"/>
          <w:szCs w:val="28"/>
        </w:rPr>
        <w:t>的法定代表人（职务：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>）。</w:t>
      </w:r>
    </w:p>
    <w:p w14:paraId="610651F6">
      <w:pPr>
        <w:spacing w:line="480" w:lineRule="auto"/>
        <w:jc w:val="left"/>
        <w:outlineLvl w:val="8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</w:p>
    <w:p w14:paraId="59255D57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特此证明。</w:t>
      </w:r>
    </w:p>
    <w:p w14:paraId="266C74C1">
      <w:pPr>
        <w:spacing w:line="480" w:lineRule="auto"/>
        <w:rPr>
          <w:rFonts w:ascii="宋体" w:hAnsi="宋体"/>
          <w:sz w:val="28"/>
          <w:szCs w:val="28"/>
        </w:rPr>
      </w:pPr>
    </w:p>
    <w:p w14:paraId="45AA576A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附：法定代表人身份证复印件</w:t>
      </w:r>
    </w:p>
    <w:p w14:paraId="0A31F37F">
      <w:pPr>
        <w:wordWrap w:val="0"/>
        <w:jc w:val="right"/>
        <w:rPr>
          <w:rFonts w:ascii="宋体" w:hAnsi="宋体"/>
          <w:sz w:val="28"/>
          <w:szCs w:val="28"/>
        </w:rPr>
      </w:pPr>
    </w:p>
    <w:p w14:paraId="6D18D513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投标申请人：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</w:t>
      </w:r>
      <w:r>
        <w:rPr>
          <w:rFonts w:hint="eastAsia" w:ascii="宋体" w:hAnsi="宋体"/>
          <w:sz w:val="28"/>
          <w:szCs w:val="28"/>
        </w:rPr>
        <w:t>（盖单位章）</w:t>
      </w:r>
    </w:p>
    <w:p w14:paraId="3393A33B">
      <w:pPr>
        <w:jc w:val="right"/>
        <w:rPr>
          <w:rFonts w:ascii="宋体" w:hAnsi="宋体"/>
          <w:sz w:val="28"/>
          <w:szCs w:val="28"/>
        </w:rPr>
      </w:pPr>
    </w:p>
    <w:p w14:paraId="32646464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 xml:space="preserve">日          </w:t>
      </w:r>
    </w:p>
    <w:p w14:paraId="3C6C6F14">
      <w:pPr>
        <w:spacing w:before="720" w:beforeLines="300" w:line="500" w:lineRule="exact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注：（1）法定代表人亲自参加投标申请而不委托代理人投标申请适用。</w:t>
      </w:r>
    </w:p>
    <w:p w14:paraId="22698BEB">
      <w:pPr>
        <w:numPr>
          <w:ilvl w:val="0"/>
          <w:numId w:val="5"/>
        </w:numPr>
        <w:spacing w:before="240" w:beforeLines="100" w:after="120" w:afterLines="50"/>
        <w:rPr>
          <w:rFonts w:hint="eastAsia" w:ascii="仿宋_GB2312" w:hAnsi="宋体" w:eastAsia="仿宋_GB2312"/>
          <w:b/>
          <w:sz w:val="36"/>
          <w:szCs w:val="36"/>
        </w:rPr>
      </w:pPr>
      <w:r>
        <w:rPr>
          <w:rFonts w:ascii="宋体" w:hAnsi="宋体"/>
          <w:szCs w:val="21"/>
        </w:rPr>
        <w:br w:type="page"/>
      </w:r>
      <w:r>
        <w:rPr>
          <w:rFonts w:hint="eastAsia" w:ascii="仿宋_GB2312" w:hAnsi="宋体" w:eastAsia="仿宋_GB2312"/>
          <w:b/>
          <w:sz w:val="32"/>
          <w:szCs w:val="32"/>
        </w:rPr>
        <w:t>法定代表人授权委托书</w:t>
      </w:r>
    </w:p>
    <w:p w14:paraId="3494B773">
      <w:pPr>
        <w:spacing w:before="240" w:beforeLines="100" w:after="120" w:afterLines="50"/>
        <w:ind w:left="2639"/>
        <w:rPr>
          <w:rFonts w:hint="eastAsia" w:ascii="仿宋_GB2312" w:hAnsi="宋体" w:eastAsia="仿宋_GB2312"/>
          <w:b/>
          <w:sz w:val="36"/>
          <w:szCs w:val="36"/>
        </w:rPr>
      </w:pPr>
    </w:p>
    <w:p w14:paraId="1F7C7BDF">
      <w:pPr>
        <w:spacing w:line="48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本人</w:t>
      </w:r>
      <w:r>
        <w:rPr>
          <w:rFonts w:hint="eastAsia" w:ascii="宋体" w:hAnsi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>（姓名）</w:t>
      </w:r>
      <w:r>
        <w:rPr>
          <w:rFonts w:hint="eastAsia" w:ascii="宋体" w:hAnsi="宋体"/>
          <w:sz w:val="28"/>
          <w:szCs w:val="28"/>
          <w:u w:val="single"/>
        </w:rPr>
        <w:t xml:space="preserve">身份证号：         </w:t>
      </w:r>
      <w:r>
        <w:rPr>
          <w:rFonts w:hint="eastAsia" w:ascii="宋体" w:hAnsi="宋体"/>
          <w:sz w:val="28"/>
          <w:szCs w:val="28"/>
        </w:rPr>
        <w:t>系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（投标申请人名称）的法定代表人，现委托本单位人员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（项目名称）施工投标申请文件、签订合同和处理有关事宜，其法律后果由我方承担。</w:t>
      </w:r>
    </w:p>
    <w:p w14:paraId="4F9C7E46">
      <w:pPr>
        <w:spacing w:before="120" w:beforeLines="50" w:line="48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委托期限：</w:t>
      </w:r>
      <w:r>
        <w:rPr>
          <w:rFonts w:hint="eastAsia" w:ascii="宋体" w:hAnsi="宋体"/>
          <w:sz w:val="28"/>
          <w:szCs w:val="28"/>
          <w:u w:val="single"/>
        </w:rPr>
        <w:t>从投标申请截至之日算起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6</w:t>
      </w:r>
      <w:r>
        <w:rPr>
          <w:rFonts w:hint="eastAsia" w:ascii="宋体" w:hAnsi="宋体"/>
          <w:sz w:val="28"/>
          <w:szCs w:val="28"/>
          <w:u w:val="single"/>
        </w:rPr>
        <w:t>0日历天。</w:t>
      </w:r>
    </w:p>
    <w:p w14:paraId="33E8CE36">
      <w:pPr>
        <w:spacing w:before="240" w:beforeLines="100" w:after="240" w:afterLines="100" w:line="48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代理人无转委托权。</w:t>
      </w:r>
    </w:p>
    <w:p w14:paraId="407B6A74">
      <w:pPr>
        <w:spacing w:line="48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附：（1）法定代表人身份证明原件和法定代表人身份证复印件</w:t>
      </w:r>
    </w:p>
    <w:p w14:paraId="14AC8515">
      <w:pPr>
        <w:spacing w:after="240" w:afterLines="100"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 w14:paraId="5E11D6A3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投标申请人：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</w:t>
      </w:r>
      <w:r>
        <w:rPr>
          <w:rFonts w:hint="eastAsia" w:ascii="宋体" w:hAnsi="宋体"/>
          <w:sz w:val="28"/>
          <w:szCs w:val="28"/>
        </w:rPr>
        <w:t>（盖单位章）</w:t>
      </w:r>
    </w:p>
    <w:p w14:paraId="1ED73C90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法定代表人：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</w:t>
      </w:r>
      <w:r>
        <w:rPr>
          <w:rFonts w:hint="eastAsia" w:ascii="宋体" w:hAnsi="宋体"/>
          <w:sz w:val="28"/>
          <w:szCs w:val="28"/>
        </w:rPr>
        <w:t>（签字）</w:t>
      </w:r>
    </w:p>
    <w:p w14:paraId="7FCD75DB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委托代理人：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</w:t>
      </w:r>
      <w:r>
        <w:rPr>
          <w:rFonts w:hint="eastAsia" w:ascii="宋体" w:hAnsi="宋体"/>
          <w:sz w:val="28"/>
          <w:szCs w:val="28"/>
        </w:rPr>
        <w:t>（签字）</w:t>
      </w:r>
    </w:p>
    <w:p w14:paraId="425B3326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（固定电话）</w:t>
      </w:r>
      <w:r>
        <w:rPr>
          <w:rFonts w:hint="eastAsia" w:ascii="宋体" w:hAnsi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</w:rPr>
        <w:t>（移动电话）</w:t>
      </w:r>
    </w:p>
    <w:p w14:paraId="680CB2D5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</w:rPr>
        <w:t>日</w:t>
      </w:r>
    </w:p>
    <w:p w14:paraId="5AB63D3E">
      <w:pPr>
        <w:rPr>
          <w:rFonts w:ascii="仿宋" w:hAnsi="仿宋" w:eastAsia="仿宋" w:cs="仿宋"/>
          <w:szCs w:val="21"/>
        </w:rPr>
      </w:pPr>
    </w:p>
    <w:p w14:paraId="59E3BE2C">
      <w:pPr>
        <w:rPr>
          <w:rFonts w:hint="eastAsia" w:ascii="仿宋_GB2312" w:hAnsi="宋体" w:eastAsia="仿宋_GB2312" w:cs="Arial"/>
          <w:kern w:val="0"/>
          <w:sz w:val="28"/>
          <w:szCs w:val="28"/>
        </w:rPr>
      </w:pPr>
      <w:r>
        <w:rPr>
          <w:rFonts w:hint="eastAsia" w:ascii="仿宋" w:hAnsi="仿宋" w:eastAsia="仿宋" w:cs="仿宋"/>
          <w:szCs w:val="21"/>
        </w:rPr>
        <w:t>注：（1）法定代表人不亲自参加投标申请而委托代理人参加适用。</w:t>
      </w:r>
    </w:p>
    <w:p w14:paraId="1E31F485">
      <w:pPr>
        <w:spacing w:before="240" w:beforeLines="100" w:after="120" w:afterLines="50"/>
        <w:jc w:val="center"/>
        <w:rPr>
          <w:rFonts w:hint="eastAsia" w:ascii="仿宋_GB2312" w:hAnsi="宋体" w:eastAsia="仿宋_GB2312"/>
          <w:b/>
          <w:sz w:val="36"/>
          <w:szCs w:val="36"/>
        </w:rPr>
      </w:pPr>
    </w:p>
    <w:p w14:paraId="111B4A47">
      <w:pPr>
        <w:spacing w:before="240" w:beforeLines="100" w:after="120" w:afterLines="50"/>
        <w:jc w:val="center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五、近</w:t>
      </w:r>
      <w:r>
        <w:rPr>
          <w:rFonts w:hint="eastAsia" w:ascii="仿宋_GB2312" w:hAnsi="宋体" w:eastAsia="仿宋_GB2312"/>
          <w:b/>
          <w:sz w:val="32"/>
          <w:szCs w:val="32"/>
          <w:lang w:eastAsia="zh-CN"/>
        </w:rPr>
        <w:t>三</w:t>
      </w:r>
      <w:r>
        <w:rPr>
          <w:rFonts w:hint="eastAsia" w:ascii="仿宋_GB2312" w:hAnsi="宋体" w:eastAsia="仿宋_GB2312"/>
          <w:b/>
          <w:sz w:val="32"/>
          <w:szCs w:val="32"/>
        </w:rPr>
        <w:t>年类似工程业绩</w:t>
      </w:r>
    </w:p>
    <w:p w14:paraId="40D40A0B">
      <w:pPr>
        <w:tabs>
          <w:tab w:val="left" w:pos="-600"/>
        </w:tabs>
        <w:spacing w:line="360" w:lineRule="auto"/>
        <w:ind w:left="2639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6DD13288">
      <w:pPr>
        <w:tabs>
          <w:tab w:val="left" w:pos="-600"/>
        </w:tabs>
        <w:spacing w:line="360" w:lineRule="auto"/>
        <w:jc w:val="left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tbl>
      <w:tblPr>
        <w:tblStyle w:val="30"/>
        <w:tblW w:w="0" w:type="auto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2700"/>
        <w:gridCol w:w="2764"/>
        <w:gridCol w:w="2165"/>
      </w:tblGrid>
      <w:tr w14:paraId="21E2DB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11DDD71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开竣工时间</w:t>
            </w:r>
          </w:p>
        </w:tc>
        <w:tc>
          <w:tcPr>
            <w:tcW w:w="2700" w:type="dxa"/>
            <w:noWrap w:val="0"/>
            <w:vAlign w:val="center"/>
          </w:tcPr>
          <w:p w14:paraId="2D37A37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项目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名称</w:t>
            </w:r>
          </w:p>
        </w:tc>
        <w:tc>
          <w:tcPr>
            <w:tcW w:w="2764" w:type="dxa"/>
            <w:noWrap w:val="0"/>
            <w:vAlign w:val="center"/>
          </w:tcPr>
          <w:p w14:paraId="4972D8E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建筑规模及合同金额</w:t>
            </w:r>
          </w:p>
        </w:tc>
        <w:tc>
          <w:tcPr>
            <w:tcW w:w="2165" w:type="dxa"/>
            <w:noWrap w:val="0"/>
            <w:vAlign w:val="center"/>
          </w:tcPr>
          <w:p w14:paraId="55E3E62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发包人及联系电话</w:t>
            </w:r>
          </w:p>
        </w:tc>
      </w:tr>
      <w:tr w14:paraId="44EC1F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6CEF1BF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18B6EDF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272A696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11E72F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14:paraId="080D7F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5865627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29CA4B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332B6AE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2133778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6CE548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62E1D1E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4FC24CB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462F19F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1F694EF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4FDB29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39C4FF8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1962BAB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42948CB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29B6DF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5F4E3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2AAD2B6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606B6D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3665A52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71A1A6B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4BFAE18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1CDD4A1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5CF8383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2383B51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18CED5C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40432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4452C81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38EACC1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074AB13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031319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9886F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60854AF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07FB09E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21D277C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4D51686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7C0B4F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59" w:type="dxa"/>
            <w:noWrap w:val="0"/>
            <w:vAlign w:val="center"/>
          </w:tcPr>
          <w:p w14:paraId="3D510BE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</w:t>
            </w:r>
          </w:p>
        </w:tc>
        <w:tc>
          <w:tcPr>
            <w:tcW w:w="2700" w:type="dxa"/>
            <w:noWrap w:val="0"/>
            <w:vAlign w:val="center"/>
          </w:tcPr>
          <w:p w14:paraId="1BD1D42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764" w:type="dxa"/>
            <w:noWrap w:val="0"/>
            <w:vAlign w:val="center"/>
          </w:tcPr>
          <w:p w14:paraId="2961415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65" w:type="dxa"/>
            <w:noWrap w:val="0"/>
            <w:vAlign w:val="center"/>
          </w:tcPr>
          <w:p w14:paraId="6EBF11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6E616C92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5F762E57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77C7CCA4">
      <w:pPr>
        <w:tabs>
          <w:tab w:val="left" w:pos="-600"/>
        </w:tabs>
        <w:spacing w:line="360" w:lineRule="auto"/>
        <w:rPr>
          <w:rFonts w:hint="default" w:ascii="仿宋_GB2312" w:hAnsi="宋体" w:eastAsia="仿宋_GB2312" w:cs="Arial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Arial"/>
          <w:kern w:val="0"/>
          <w:sz w:val="28"/>
          <w:szCs w:val="28"/>
          <w:lang w:val="en-US" w:eastAsia="zh-CN"/>
        </w:rPr>
        <w:t>*必须提供详细的业绩合同，还需要带招标人现场核实考察。</w:t>
      </w:r>
    </w:p>
    <w:p w14:paraId="51FEBAAE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01F4CC1A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65855E3D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723424E4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2D55D61F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222824DB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145512CC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7445CDF3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361EBF6F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464C34A6">
      <w:pPr>
        <w:spacing w:before="240" w:beforeLines="100" w:after="120" w:afterLines="50"/>
        <w:ind w:left="2639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六、资格审查文件</w:t>
      </w:r>
    </w:p>
    <w:p w14:paraId="20A19995">
      <w:pPr>
        <w:tabs>
          <w:tab w:val="left" w:pos="-600"/>
        </w:tabs>
        <w:spacing w:line="360" w:lineRule="auto"/>
        <w:rPr>
          <w:rFonts w:hint="eastAsia" w:ascii="宋体" w:hAnsi="宋体"/>
          <w:szCs w:val="21"/>
        </w:rPr>
      </w:pPr>
    </w:p>
    <w:p w14:paraId="44B7C10F">
      <w:pPr>
        <w:tabs>
          <w:tab w:val="left" w:pos="-600"/>
        </w:tabs>
        <w:spacing w:line="360" w:lineRule="auto"/>
        <w:rPr>
          <w:rFonts w:hint="eastAsia" w:ascii="宋体" w:hAnsi="宋体"/>
          <w:szCs w:val="21"/>
        </w:rPr>
      </w:pPr>
    </w:p>
    <w:p w14:paraId="17DFE077">
      <w:pPr>
        <w:tabs>
          <w:tab w:val="left" w:pos="-600"/>
        </w:tabs>
        <w:spacing w:line="360" w:lineRule="auto"/>
        <w:jc w:val="center"/>
        <w:rPr>
          <w:rFonts w:hint="eastAsia" w:ascii="仿宋_GB2312" w:hAnsi="宋体" w:eastAsia="宋体" w:cs="Arial"/>
          <w:kern w:val="0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提供公司营业执照、开户行及相关证件（包含相关资质）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 w14:paraId="53DA3D0D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0A7072F6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23AA4F67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3F9E1A5B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6E823772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48C34240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7DBF9341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4A91802D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2ABD84B4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2F5B3529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6B2FB056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1373BBB8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5636866F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1AAC2946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142E41AA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3820CA13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74B1129E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1A0EBA9D">
      <w:pPr>
        <w:tabs>
          <w:tab w:val="left" w:pos="-600"/>
        </w:tabs>
        <w:spacing w:line="360" w:lineRule="auto"/>
        <w:rPr>
          <w:rFonts w:hint="eastAsia" w:ascii="仿宋_GB2312" w:hAnsi="宋体" w:eastAsia="仿宋_GB2312" w:cs="Arial"/>
          <w:kern w:val="0"/>
          <w:sz w:val="28"/>
          <w:szCs w:val="28"/>
        </w:rPr>
      </w:pPr>
    </w:p>
    <w:p w14:paraId="7861C8A5">
      <w:pPr>
        <w:spacing w:line="480" w:lineRule="auto"/>
        <w:ind w:left="480"/>
        <w:rPr>
          <w:rFonts w:hint="eastAsia"/>
          <w:color w:val="000000"/>
          <w:sz w:val="28"/>
          <w:szCs w:val="28"/>
        </w:rPr>
      </w:pPr>
    </w:p>
    <w:p w14:paraId="1617C47F">
      <w:pPr>
        <w:spacing w:line="480" w:lineRule="auto"/>
        <w:ind w:left="480"/>
        <w:rPr>
          <w:rFonts w:hint="eastAsia"/>
          <w:color w:val="000000"/>
          <w:sz w:val="28"/>
          <w:szCs w:val="28"/>
        </w:rPr>
      </w:pPr>
    </w:p>
    <w:p w14:paraId="0BAFCBA3">
      <w:pPr>
        <w:spacing w:line="360" w:lineRule="auto"/>
        <w:rPr>
          <w:rFonts w:hint="eastAsia" w:ascii="宋体" w:hAnsi="宋体"/>
          <w:sz w:val="28"/>
          <w:szCs w:val="28"/>
        </w:rPr>
        <w:sectPr>
          <w:headerReference r:id="rId10" w:type="default"/>
          <w:footerReference r:id="rId11" w:type="default"/>
          <w:pgSz w:w="11906" w:h="16838"/>
          <w:pgMar w:top="1417" w:right="1417" w:bottom="1417" w:left="1417" w:header="851" w:footer="992" w:gutter="0"/>
          <w:paperSrc/>
          <w:cols w:space="720" w:num="1"/>
          <w:rtlGutter w:val="0"/>
          <w:docGrid w:linePitch="312" w:charSpace="0"/>
        </w:sectPr>
      </w:pPr>
    </w:p>
    <w:p w14:paraId="05565740">
      <w:pPr>
        <w:spacing w:line="360" w:lineRule="auto"/>
        <w:rPr>
          <w:rFonts w:hint="eastAsia" w:ascii="仿宋_GB2312" w:hAnsi="宋体" w:eastAsia="仿宋_GB2312" w:cs="Times New Roman"/>
          <w:b/>
          <w:sz w:val="36"/>
          <w:szCs w:val="36"/>
          <w:lang w:eastAsia="zh-CN"/>
        </w:rPr>
      </w:pPr>
      <w:r>
        <w:rPr>
          <w:rFonts w:hint="eastAsia" w:ascii="宋体" w:hAnsi="宋体"/>
          <w:sz w:val="28"/>
          <w:szCs w:val="28"/>
        </w:rPr>
        <w:t>开标信封封面格</w:t>
      </w:r>
      <w:r>
        <w:rPr>
          <w:rFonts w:ascii="宋体"/>
          <w:sz w:val="2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227330</wp:posOffset>
                </wp:positionV>
                <wp:extent cx="6172200" cy="4100830"/>
                <wp:effectExtent l="4445" t="5080" r="14605" b="8890"/>
                <wp:wrapNone/>
                <wp:docPr id="1" name="矩形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410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6ABD60D">
                            <w:pPr>
                              <w:jc w:val="center"/>
                              <w:rPr>
                                <w:rFonts w:hint="eastAsia" w:ascii="仿宋_GB2312" w:hAnsi="宋体" w:eastAsia="仿宋_GB2312"/>
                                <w:b/>
                                <w:bCs/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  <w:p w14:paraId="76EDB088">
                            <w:pPr>
                              <w:jc w:val="center"/>
                              <w:rPr>
                                <w:rFonts w:hint="eastAsia" w:ascii="黑体" w:hAnsi="宋体" w:eastAsia="黑体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仿宋_GB2312" w:hAnsi="宋体" w:eastAsia="仿宋_GB2312"/>
                                <w:b/>
                                <w:bCs/>
                                <w:sz w:val="44"/>
                                <w:szCs w:val="44"/>
                                <w:u w:val="single"/>
                                <w:lang w:eastAsia="zh-CN"/>
                              </w:rPr>
                              <w:t>金和云松台</w:t>
                            </w:r>
                            <w:r>
                              <w:rPr>
                                <w:rFonts w:hint="eastAsia" w:ascii="仿宋_GB2312" w:hAnsi="宋体" w:eastAsia="仿宋_GB2312"/>
                                <w:b/>
                                <w:bCs/>
                                <w:sz w:val="44"/>
                                <w:szCs w:val="44"/>
                                <w:u w:val="single"/>
                              </w:rPr>
                              <w:t>项目</w:t>
                            </w:r>
                            <w:r>
                              <w:rPr>
                                <w:rFonts w:hint="eastAsia" w:ascii="仿宋_GB2312" w:hAnsi="宋体" w:eastAsia="仿宋_GB2312"/>
                                <w:b/>
                                <w:bCs/>
                                <w:sz w:val="44"/>
                                <w:szCs w:val="44"/>
                                <w:u w:val="single"/>
                                <w:lang w:eastAsia="zh-CN"/>
                              </w:rPr>
                              <w:t>样板间精装修施工专业承包</w:t>
                            </w:r>
                            <w:r>
                              <w:rPr>
                                <w:rFonts w:hint="eastAsia" w:ascii="仿宋_GB2312" w:hAnsi="宋体" w:eastAsia="仿宋_GB2312"/>
                                <w:b/>
                                <w:bCs/>
                                <w:sz w:val="44"/>
                                <w:szCs w:val="44"/>
                                <w:u w:val="single"/>
                              </w:rPr>
                              <w:t>工程</w:t>
                            </w:r>
                          </w:p>
                          <w:p w14:paraId="6C02B6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hint="eastAsia" w:ascii="黑体" w:hAnsi="宋体" w:eastAsia="黑体" w:cs="MingLiU"/>
                                <w:b/>
                                <w:kern w:val="0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hint="eastAsia" w:ascii="黑体" w:hAnsi="宋体" w:eastAsia="黑体" w:cs="MingLiU"/>
                                <w:b/>
                                <w:kern w:val="0"/>
                                <w:sz w:val="84"/>
                                <w:szCs w:val="84"/>
                              </w:rPr>
                              <w:t>开 标 信 封</w:t>
                            </w:r>
                          </w:p>
                          <w:p w14:paraId="0EF59F99">
                            <w:pPr>
                              <w:tabs>
                                <w:tab w:val="left" w:pos="6080"/>
                                <w:tab w:val="left" w:pos="6640"/>
                              </w:tabs>
                              <w:autoSpaceDE w:val="0"/>
                              <w:autoSpaceDN w:val="0"/>
                              <w:adjustRightInd w:val="0"/>
                              <w:ind w:right="403"/>
                              <w:jc w:val="center"/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75C48E49">
                            <w:pPr>
                              <w:tabs>
                                <w:tab w:val="left" w:pos="6080"/>
                                <w:tab w:val="left" w:pos="6640"/>
                              </w:tabs>
                              <w:autoSpaceDE w:val="0"/>
                              <w:autoSpaceDN w:val="0"/>
                              <w:adjustRightInd w:val="0"/>
                              <w:ind w:right="403" w:firstLine="2180" w:firstLineChars="784"/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</w:rPr>
                              <w:t>投标单位</w:t>
                            </w:r>
                            <w:r>
                              <w:rPr>
                                <w:rFonts w:hint="eastAsia" w:ascii="宋体" w:hAnsi="宋体" w:cs="MingLiU"/>
                                <w:b/>
                                <w:spacing w:val="1"/>
                                <w:w w:val="99"/>
                                <w:kern w:val="0"/>
                                <w:sz w:val="28"/>
                                <w:szCs w:val="28"/>
                              </w:rPr>
                              <w:t>：</w:t>
                            </w:r>
                            <w:r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</w:t>
                            </w:r>
                          </w:p>
                          <w:p w14:paraId="45FC78F3">
                            <w:pPr>
                              <w:tabs>
                                <w:tab w:val="left" w:pos="6804"/>
                              </w:tabs>
                              <w:autoSpaceDE w:val="0"/>
                              <w:autoSpaceDN w:val="0"/>
                              <w:adjustRightInd w:val="0"/>
                              <w:ind w:right="403" w:firstLine="2152" w:firstLineChars="774"/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256D9D9E">
                            <w:pPr>
                              <w:tabs>
                                <w:tab w:val="left" w:pos="6804"/>
                              </w:tabs>
                              <w:autoSpaceDE w:val="0"/>
                              <w:autoSpaceDN w:val="0"/>
                              <w:adjustRightInd w:val="0"/>
                              <w:ind w:right="403" w:firstLine="2152" w:firstLineChars="774"/>
                              <w:rPr>
                                <w:rFonts w:hint="eastAsia" w:ascii="宋体" w:hAnsi="宋体"/>
                                <w:b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</w:rPr>
                              <w:t>法定代表人或其委托代理人：</w:t>
                            </w:r>
                            <w:r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  <w:t xml:space="preserve">        </w:t>
                            </w:r>
                          </w:p>
                          <w:p w14:paraId="7774724C">
                            <w:pPr>
                              <w:tabs>
                                <w:tab w:val="left" w:pos="6804"/>
                              </w:tabs>
                              <w:autoSpaceDE w:val="0"/>
                              <w:autoSpaceDN w:val="0"/>
                              <w:adjustRightInd w:val="0"/>
                              <w:ind w:right="403" w:firstLine="2176" w:firstLineChars="774"/>
                              <w:rPr>
                                <w:rFonts w:hint="eastAsia" w:ascii="宋体" w:hAnsi="宋体"/>
                                <w:b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5FD54333">
                            <w:pPr>
                              <w:tabs>
                                <w:tab w:val="left" w:pos="6804"/>
                              </w:tabs>
                              <w:autoSpaceDE w:val="0"/>
                              <w:autoSpaceDN w:val="0"/>
                              <w:adjustRightInd w:val="0"/>
                              <w:ind w:right="403" w:firstLine="2152" w:firstLineChars="774"/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</w:rPr>
                              <w:t>联系电话：</w:t>
                            </w:r>
                            <w:r>
                              <w:rPr>
                                <w:rFonts w:hint="eastAsia" w:ascii="宋体" w:hAnsi="宋体" w:cs="MingLiU"/>
                                <w:b/>
                                <w:w w:val="99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</w:t>
                            </w:r>
                          </w:p>
                          <w:p w14:paraId="07B01DCF">
                            <w:pPr>
                              <w:tabs>
                                <w:tab w:val="left" w:pos="6804"/>
                              </w:tabs>
                              <w:autoSpaceDE w:val="0"/>
                              <w:autoSpaceDN w:val="0"/>
                              <w:adjustRightInd w:val="0"/>
                              <w:ind w:right="403" w:firstLine="3070" w:firstLineChars="1274"/>
                              <w:rPr>
                                <w:rFonts w:hint="eastAsia" w:ascii="宋体" w:hAnsi="宋体"/>
                                <w:b/>
                                <w:kern w:val="0"/>
                                <w:sz w:val="24"/>
                                <w:u w:val="single"/>
                              </w:rPr>
                            </w:pPr>
                          </w:p>
                          <w:p w14:paraId="0462AB9B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黑体" w:hAnsi="宋体" w:eastAsia="黑体"/>
                                <w:bCs/>
                                <w:sz w:val="72"/>
                                <w:szCs w:val="72"/>
                              </w:rPr>
                              <w:t>----开标前不得启封----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50" o:spid="_x0000_s1026" o:spt="1" style="position:absolute;left:0pt;margin-left:138.45pt;margin-top:17.9pt;height:322.9pt;width:486pt;z-index:251659264;mso-width-relative:page;mso-height-relative:page;" fillcolor="#FFFFFF" filled="t" stroked="t" coordsize="21600,21600" o:gfxdata="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E8&#10;HVnZAAAACwEAAA8AAAAAAAAAAQAgAAAAIgAAAGRycy9kb3ducmV2LnhtbFBLAQIUABQAAAAIAIdO&#10;4kDvSHuqIgIAAF8EAAAOAAAAAAAAAAEAIAAAACg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6ABD60D">
                      <w:pPr>
                        <w:jc w:val="center"/>
                        <w:rPr>
                          <w:rFonts w:hint="eastAsia" w:ascii="仿宋_GB2312" w:hAnsi="宋体" w:eastAsia="仿宋_GB2312"/>
                          <w:b/>
                          <w:bCs/>
                          <w:sz w:val="30"/>
                          <w:szCs w:val="30"/>
                          <w:u w:val="single"/>
                        </w:rPr>
                      </w:pPr>
                    </w:p>
                    <w:p w14:paraId="76EDB088">
                      <w:pPr>
                        <w:jc w:val="center"/>
                        <w:rPr>
                          <w:rFonts w:hint="eastAsia" w:ascii="黑体" w:hAnsi="宋体" w:eastAsia="黑体"/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仿宋_GB2312" w:hAnsi="宋体" w:eastAsia="仿宋_GB2312"/>
                          <w:b/>
                          <w:bCs/>
                          <w:sz w:val="44"/>
                          <w:szCs w:val="44"/>
                          <w:u w:val="single"/>
                          <w:lang w:eastAsia="zh-CN"/>
                        </w:rPr>
                        <w:t>金和云松台</w:t>
                      </w:r>
                      <w:r>
                        <w:rPr>
                          <w:rFonts w:hint="eastAsia" w:ascii="仿宋_GB2312" w:hAnsi="宋体" w:eastAsia="仿宋_GB2312"/>
                          <w:b/>
                          <w:bCs/>
                          <w:sz w:val="44"/>
                          <w:szCs w:val="44"/>
                          <w:u w:val="single"/>
                        </w:rPr>
                        <w:t>项目</w:t>
                      </w:r>
                      <w:r>
                        <w:rPr>
                          <w:rFonts w:hint="eastAsia" w:ascii="仿宋_GB2312" w:hAnsi="宋体" w:eastAsia="仿宋_GB2312"/>
                          <w:b/>
                          <w:bCs/>
                          <w:sz w:val="44"/>
                          <w:szCs w:val="44"/>
                          <w:u w:val="single"/>
                          <w:lang w:eastAsia="zh-CN"/>
                        </w:rPr>
                        <w:t>样板间精装修施工专业承包</w:t>
                      </w:r>
                      <w:r>
                        <w:rPr>
                          <w:rFonts w:hint="eastAsia" w:ascii="仿宋_GB2312" w:hAnsi="宋体" w:eastAsia="仿宋_GB2312"/>
                          <w:b/>
                          <w:bCs/>
                          <w:sz w:val="44"/>
                          <w:szCs w:val="44"/>
                          <w:u w:val="single"/>
                        </w:rPr>
                        <w:t>工程</w:t>
                      </w:r>
                    </w:p>
                    <w:p w14:paraId="6C02B6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hint="eastAsia" w:ascii="黑体" w:hAnsi="宋体" w:eastAsia="黑体" w:cs="MingLiU"/>
                          <w:b/>
                          <w:kern w:val="0"/>
                          <w:sz w:val="84"/>
                          <w:szCs w:val="84"/>
                        </w:rPr>
                      </w:pPr>
                      <w:r>
                        <w:rPr>
                          <w:rFonts w:hint="eastAsia" w:ascii="黑体" w:hAnsi="宋体" w:eastAsia="黑体" w:cs="MingLiU"/>
                          <w:b/>
                          <w:kern w:val="0"/>
                          <w:sz w:val="84"/>
                          <w:szCs w:val="84"/>
                        </w:rPr>
                        <w:t>开 标 信 封</w:t>
                      </w:r>
                    </w:p>
                    <w:p w14:paraId="0EF59F99">
                      <w:pPr>
                        <w:tabs>
                          <w:tab w:val="left" w:pos="6080"/>
                          <w:tab w:val="left" w:pos="6640"/>
                        </w:tabs>
                        <w:autoSpaceDE w:val="0"/>
                        <w:autoSpaceDN w:val="0"/>
                        <w:adjustRightInd w:val="0"/>
                        <w:ind w:right="403"/>
                        <w:jc w:val="center"/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</w:rPr>
                      </w:pPr>
                    </w:p>
                    <w:p w14:paraId="75C48E49">
                      <w:pPr>
                        <w:tabs>
                          <w:tab w:val="left" w:pos="6080"/>
                          <w:tab w:val="left" w:pos="6640"/>
                        </w:tabs>
                        <w:autoSpaceDE w:val="0"/>
                        <w:autoSpaceDN w:val="0"/>
                        <w:adjustRightInd w:val="0"/>
                        <w:ind w:right="403" w:firstLine="2180" w:firstLineChars="784"/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</w:rPr>
                        <w:t>投标单位</w:t>
                      </w:r>
                      <w:r>
                        <w:rPr>
                          <w:rFonts w:hint="eastAsia" w:ascii="宋体" w:hAnsi="宋体" w:cs="MingLiU"/>
                          <w:b/>
                          <w:spacing w:val="1"/>
                          <w:w w:val="99"/>
                          <w:kern w:val="0"/>
                          <w:sz w:val="28"/>
                          <w:szCs w:val="28"/>
                        </w:rPr>
                        <w:t>：</w:t>
                      </w:r>
                      <w:r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  <w:u w:val="single"/>
                        </w:rPr>
                        <w:t xml:space="preserve">                          </w:t>
                      </w:r>
                    </w:p>
                    <w:p w14:paraId="45FC78F3">
                      <w:pPr>
                        <w:tabs>
                          <w:tab w:val="left" w:pos="6804"/>
                        </w:tabs>
                        <w:autoSpaceDE w:val="0"/>
                        <w:autoSpaceDN w:val="0"/>
                        <w:adjustRightInd w:val="0"/>
                        <w:ind w:right="403" w:firstLine="2152" w:firstLineChars="774"/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</w:rPr>
                      </w:pPr>
                    </w:p>
                    <w:p w14:paraId="256D9D9E">
                      <w:pPr>
                        <w:tabs>
                          <w:tab w:val="left" w:pos="6804"/>
                        </w:tabs>
                        <w:autoSpaceDE w:val="0"/>
                        <w:autoSpaceDN w:val="0"/>
                        <w:adjustRightInd w:val="0"/>
                        <w:ind w:right="403" w:firstLine="2152" w:firstLineChars="774"/>
                        <w:rPr>
                          <w:rFonts w:hint="eastAsia" w:ascii="宋体" w:hAnsi="宋体"/>
                          <w:b/>
                          <w:kern w:val="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</w:rPr>
                        <w:t>法定代表人或其委托代理人：</w:t>
                      </w:r>
                      <w:r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>
                        <w:rPr>
                          <w:rFonts w:hint="eastAsia" w:ascii="宋体" w:hAnsi="宋体"/>
                          <w:b/>
                          <w:kern w:val="0"/>
                          <w:sz w:val="28"/>
                          <w:szCs w:val="28"/>
                          <w:u w:val="single"/>
                        </w:rPr>
                        <w:t xml:space="preserve">        </w:t>
                      </w:r>
                    </w:p>
                    <w:p w14:paraId="7774724C">
                      <w:pPr>
                        <w:tabs>
                          <w:tab w:val="left" w:pos="6804"/>
                        </w:tabs>
                        <w:autoSpaceDE w:val="0"/>
                        <w:autoSpaceDN w:val="0"/>
                        <w:adjustRightInd w:val="0"/>
                        <w:ind w:right="403" w:firstLine="2176" w:firstLineChars="774"/>
                        <w:rPr>
                          <w:rFonts w:hint="eastAsia" w:ascii="宋体" w:hAnsi="宋体"/>
                          <w:b/>
                          <w:kern w:val="0"/>
                          <w:sz w:val="28"/>
                          <w:szCs w:val="28"/>
                          <w:u w:val="single"/>
                        </w:rPr>
                      </w:pPr>
                    </w:p>
                    <w:p w14:paraId="5FD54333">
                      <w:pPr>
                        <w:tabs>
                          <w:tab w:val="left" w:pos="6804"/>
                        </w:tabs>
                        <w:autoSpaceDE w:val="0"/>
                        <w:autoSpaceDN w:val="0"/>
                        <w:adjustRightInd w:val="0"/>
                        <w:ind w:right="403" w:firstLine="2152" w:firstLineChars="774"/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</w:rPr>
                        <w:t>联系电话：</w:t>
                      </w:r>
                      <w:r>
                        <w:rPr>
                          <w:rFonts w:hint="eastAsia" w:ascii="宋体" w:hAnsi="宋体" w:cs="MingLiU"/>
                          <w:b/>
                          <w:w w:val="99"/>
                          <w:kern w:val="0"/>
                          <w:sz w:val="28"/>
                          <w:szCs w:val="28"/>
                          <w:u w:val="single"/>
                        </w:rPr>
                        <w:t xml:space="preserve">                          </w:t>
                      </w:r>
                    </w:p>
                    <w:p w14:paraId="07B01DCF">
                      <w:pPr>
                        <w:tabs>
                          <w:tab w:val="left" w:pos="6804"/>
                        </w:tabs>
                        <w:autoSpaceDE w:val="0"/>
                        <w:autoSpaceDN w:val="0"/>
                        <w:adjustRightInd w:val="0"/>
                        <w:ind w:right="403" w:firstLine="3070" w:firstLineChars="1274"/>
                        <w:rPr>
                          <w:rFonts w:hint="eastAsia" w:ascii="宋体" w:hAnsi="宋体"/>
                          <w:b/>
                          <w:kern w:val="0"/>
                          <w:sz w:val="24"/>
                          <w:u w:val="single"/>
                        </w:rPr>
                      </w:pPr>
                    </w:p>
                    <w:p w14:paraId="0462AB9B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黑体" w:hAnsi="宋体" w:eastAsia="黑体"/>
                          <w:bCs/>
                          <w:sz w:val="72"/>
                          <w:szCs w:val="72"/>
                        </w:rPr>
                        <w:t>----开标前不得启封----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6838" w:h="11906" w:orient="landscape"/>
      <w:pgMar w:top="1417" w:right="1417" w:bottom="1417" w:left="1417" w:header="851" w:footer="992" w:gutter="0"/>
      <w:paperSrc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華康中楷體">
    <w:altName w:val="Microsoft JhengHei"/>
    <w:panose1 w:val="00000000000000000000"/>
    <w:charset w:val="88"/>
    <w:family w:val="modern"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02079">
    <w:pPr>
      <w:pStyle w:val="19"/>
      <w:framePr w:wrap="around" w:vAnchor="text" w:hAnchor="margin" w:xAlign="center" w:y="1"/>
      <w:rPr>
        <w:rStyle w:val="33"/>
      </w:rPr>
    </w:pPr>
    <w:r>
      <w:fldChar w:fldCharType="begin"/>
    </w:r>
    <w:r>
      <w:rPr>
        <w:rStyle w:val="33"/>
      </w:rPr>
      <w:instrText xml:space="preserve">PAGE  </w:instrText>
    </w:r>
    <w:r>
      <w:fldChar w:fldCharType="end"/>
    </w:r>
  </w:p>
  <w:p w14:paraId="1075A8D5">
    <w:pPr>
      <w:pStyle w:val="1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5E3F8">
    <w:pPr>
      <w:pStyle w:val="19"/>
      <w:framePr w:wrap="around" w:vAnchor="text" w:hAnchor="margin" w:xAlign="center" w:y="1"/>
      <w:rPr>
        <w:rStyle w:val="33"/>
      </w:rPr>
    </w:pPr>
    <w:r>
      <w:fldChar w:fldCharType="begin"/>
    </w:r>
    <w:r>
      <w:rPr>
        <w:rStyle w:val="33"/>
      </w:rPr>
      <w:instrText xml:space="preserve">PAGE  </w:instrText>
    </w:r>
    <w:r>
      <w:fldChar w:fldCharType="end"/>
    </w:r>
  </w:p>
  <w:p w14:paraId="56961B2C">
    <w:pPr>
      <w:pStyle w:val="1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79C6C">
    <w:pPr>
      <w:pStyle w:val="1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80FC8">
                          <w:pPr>
                            <w:pStyle w:val="19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lang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880FC8">
                    <w:pPr>
                      <w:pStyle w:val="19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lang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ABDE5">
    <w:pPr>
      <w:pStyle w:val="19"/>
    </w:pPr>
  </w:p>
  <w:p w14:paraId="42677A83">
    <w:pPr>
      <w:pStyle w:val="19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3F855D">
                          <w:pPr>
                            <w:pStyle w:val="19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lang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33F855D">
                    <w:pPr>
                      <w:pStyle w:val="19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lang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9679D">
    <w:pPr>
      <w:pStyle w:val="19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FFD871">
                          <w:pPr>
                            <w:pStyle w:val="19"/>
                            <w:jc w:val="center"/>
                          </w:pPr>
                          <w:r>
                            <w:rPr>
                              <w:kern w:val="0"/>
                              <w:szCs w:val="21"/>
                            </w:rPr>
                            <w:t xml:space="preserve">- </w: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kern w:val="0"/>
                              <w:szCs w:val="21"/>
                            </w:rPr>
                            <w:instrText xml:space="preserve"> PAGE </w:instrTex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kern w:val="0"/>
                              <w:szCs w:val="21"/>
                              <w:lang/>
                            </w:rPr>
                            <w:t>4</w:t>
                          </w:r>
                          <w:r>
                            <w:rPr>
                              <w:kern w:val="0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kern w:val="0"/>
                              <w:szCs w:val="21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2FFD871">
                    <w:pPr>
                      <w:pStyle w:val="19"/>
                      <w:jc w:val="center"/>
                    </w:pPr>
                    <w:r>
                      <w:rPr>
                        <w:kern w:val="0"/>
                        <w:szCs w:val="21"/>
                      </w:rPr>
                      <w:t xml:space="preserve">- </w:t>
                    </w:r>
                    <w:r>
                      <w:rPr>
                        <w:kern w:val="0"/>
                        <w:szCs w:val="21"/>
                      </w:rPr>
                      <w:fldChar w:fldCharType="begin"/>
                    </w:r>
                    <w:r>
                      <w:rPr>
                        <w:kern w:val="0"/>
                        <w:szCs w:val="21"/>
                      </w:rPr>
                      <w:instrText xml:space="preserve"> PAGE </w:instrText>
                    </w:r>
                    <w:r>
                      <w:rPr>
                        <w:kern w:val="0"/>
                        <w:szCs w:val="21"/>
                      </w:rPr>
                      <w:fldChar w:fldCharType="separate"/>
                    </w:r>
                    <w:r>
                      <w:rPr>
                        <w:kern w:val="0"/>
                        <w:szCs w:val="21"/>
                        <w:lang/>
                      </w:rPr>
                      <w:t>4</w:t>
                    </w:r>
                    <w:r>
                      <w:rPr>
                        <w:kern w:val="0"/>
                        <w:szCs w:val="21"/>
                      </w:rPr>
                      <w:fldChar w:fldCharType="end"/>
                    </w:r>
                    <w:r>
                      <w:rPr>
                        <w:kern w:val="0"/>
                        <w:szCs w:val="21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8A712">
    <w:pPr>
      <w:pStyle w:val="20"/>
      <w:jc w:val="both"/>
      <w:rPr>
        <w:rFonts w:hint="eastAsia"/>
      </w:rPr>
    </w:pPr>
    <w:r>
      <w:drawing>
        <wp:inline distT="0" distB="0" distL="114300" distR="114300">
          <wp:extent cx="1717040" cy="357505"/>
          <wp:effectExtent l="0" t="0" r="16510" b="4445"/>
          <wp:docPr id="5" name="图片 1" descr="云南国电电力工程有限责任公司标志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云南国电电力工程有限责任公司标志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7040" cy="357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开远电力修造厂技术更新改造工程土建项目招标文件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7664E">
    <w:pPr>
      <w:pStyle w:val="20"/>
      <w:pBdr>
        <w:bottom w:val="none" w:color="auto" w:sz="0" w:space="1"/>
      </w:pBdr>
      <w:jc w:val="both"/>
      <w:rPr>
        <w:rFonts w:hint="eastAsia"/>
      </w:rPr>
    </w:pPr>
    <w:r>
      <w:rPr>
        <w:rFonts w:hint="eastAsia"/>
      </w:rPr>
      <w:t xml:space="preserve">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35A57">
    <w:pPr>
      <w:pStyle w:val="2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849B0C">
    <w:pPr>
      <w:pStyle w:val="20"/>
      <w:pBdr>
        <w:bottom w:val="none" w:color="auto" w:sz="0" w:space="1"/>
      </w:pBdr>
      <w:jc w:val="both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72FB5"/>
    <w:multiLevelType w:val="multilevel"/>
    <w:tmpl w:val="13472FB5"/>
    <w:lvl w:ilvl="0" w:tentative="0">
      <w:start w:val="1"/>
      <w:numFmt w:val="upperRoman"/>
      <w:pStyle w:val="2"/>
      <w:lvlText w:val="%1."/>
      <w:lvlJc w:val="left"/>
      <w:pPr>
        <w:tabs>
          <w:tab w:val="left" w:pos="1050"/>
        </w:tabs>
        <w:ind w:left="105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1">
    <w:nsid w:val="3BE10CEC"/>
    <w:multiLevelType w:val="singleLevel"/>
    <w:tmpl w:val="3BE10CEC"/>
    <w:lvl w:ilvl="0" w:tentative="0">
      <w:start w:val="3"/>
      <w:numFmt w:val="chineseCounting"/>
      <w:suff w:val="nothing"/>
      <w:lvlText w:val="%1、"/>
      <w:lvlJc w:val="left"/>
      <w:pPr>
        <w:ind w:left="2639" w:firstLine="0"/>
      </w:pPr>
      <w:rPr>
        <w:rFonts w:hint="eastAsia"/>
      </w:r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pStyle w:val="9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46"/>
      <w:suff w:val="nothing"/>
      <w:lvlText w:val="%1%2　"/>
      <w:lvlJc w:val="left"/>
      <w:pPr>
        <w:ind w:left="1260" w:firstLine="0"/>
      </w:pPr>
      <w:rPr>
        <w:rFonts w:hint="eastAsia" w:ascii="黑体" w:hAnsi="Times New Roman" w:eastAsia="黑体"/>
        <w:b/>
        <w:i w:val="0"/>
        <w:sz w:val="21"/>
      </w:rPr>
    </w:lvl>
    <w:lvl w:ilvl="2" w:tentative="0">
      <w:start w:val="1"/>
      <w:numFmt w:val="decimal"/>
      <w:pStyle w:val="6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3" w:tentative="0">
      <w:start w:val="1"/>
      <w:numFmt w:val="decimal"/>
      <w:pStyle w:val="45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4" w:tentative="0">
      <w:start w:val="1"/>
      <w:numFmt w:val="decimal"/>
      <w:pStyle w:val="56"/>
      <w:suff w:val="nothing"/>
      <w:lvlText w:val="%1%2.%3.%4.%5　"/>
      <w:lvlJc w:val="left"/>
      <w:pPr>
        <w:ind w:left="900" w:firstLine="0"/>
      </w:pPr>
      <w:rPr>
        <w:rFonts w:hint="eastAsia" w:ascii="黑体" w:hAnsi="Times New Roman" w:eastAsia="黑体"/>
        <w:b/>
        <w:i w:val="0"/>
        <w:sz w:val="21"/>
      </w:rPr>
    </w:lvl>
    <w:lvl w:ilvl="5" w:tentative="0">
      <w:start w:val="1"/>
      <w:numFmt w:val="decimal"/>
      <w:pStyle w:val="117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73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78E29EF2"/>
    <w:multiLevelType w:val="singleLevel"/>
    <w:tmpl w:val="78E29EF2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7AA48486"/>
    <w:multiLevelType w:val="singleLevel"/>
    <w:tmpl w:val="7AA4848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3N2JiMTE5MzZiN2NhM2Y5MTRkODMyMjE2ZTFjYWUifQ=="/>
  </w:docVars>
  <w:rsids>
    <w:rsidRoot w:val="0067023C"/>
    <w:rsid w:val="00001ACD"/>
    <w:rsid w:val="00001D10"/>
    <w:rsid w:val="00001DE2"/>
    <w:rsid w:val="00016C8E"/>
    <w:rsid w:val="000172B1"/>
    <w:rsid w:val="00020FD5"/>
    <w:rsid w:val="000226ED"/>
    <w:rsid w:val="00023CDC"/>
    <w:rsid w:val="00024498"/>
    <w:rsid w:val="0002639B"/>
    <w:rsid w:val="000351F8"/>
    <w:rsid w:val="00036338"/>
    <w:rsid w:val="00043930"/>
    <w:rsid w:val="00043CF5"/>
    <w:rsid w:val="000444F2"/>
    <w:rsid w:val="000456B1"/>
    <w:rsid w:val="00052282"/>
    <w:rsid w:val="00055C85"/>
    <w:rsid w:val="0005739B"/>
    <w:rsid w:val="00060AF4"/>
    <w:rsid w:val="000641A3"/>
    <w:rsid w:val="00065B32"/>
    <w:rsid w:val="00066320"/>
    <w:rsid w:val="000667D6"/>
    <w:rsid w:val="00067135"/>
    <w:rsid w:val="00075962"/>
    <w:rsid w:val="00081AD1"/>
    <w:rsid w:val="00084D86"/>
    <w:rsid w:val="0008642B"/>
    <w:rsid w:val="000867A0"/>
    <w:rsid w:val="0009413C"/>
    <w:rsid w:val="000945B8"/>
    <w:rsid w:val="000949CF"/>
    <w:rsid w:val="000949D7"/>
    <w:rsid w:val="000953F8"/>
    <w:rsid w:val="000960E2"/>
    <w:rsid w:val="00097E70"/>
    <w:rsid w:val="000A136E"/>
    <w:rsid w:val="000A148E"/>
    <w:rsid w:val="000A1992"/>
    <w:rsid w:val="000A1F92"/>
    <w:rsid w:val="000A234D"/>
    <w:rsid w:val="000A7952"/>
    <w:rsid w:val="000B5528"/>
    <w:rsid w:val="000B598E"/>
    <w:rsid w:val="000C2110"/>
    <w:rsid w:val="000C30FE"/>
    <w:rsid w:val="000D0BB0"/>
    <w:rsid w:val="000D1524"/>
    <w:rsid w:val="000D3A50"/>
    <w:rsid w:val="000E154C"/>
    <w:rsid w:val="000E1883"/>
    <w:rsid w:val="000E490D"/>
    <w:rsid w:val="000F0FE5"/>
    <w:rsid w:val="000F1674"/>
    <w:rsid w:val="000F1D96"/>
    <w:rsid w:val="000F4563"/>
    <w:rsid w:val="000F46F1"/>
    <w:rsid w:val="000F7DEA"/>
    <w:rsid w:val="0011009E"/>
    <w:rsid w:val="0012120F"/>
    <w:rsid w:val="001225B2"/>
    <w:rsid w:val="00123490"/>
    <w:rsid w:val="00124A4C"/>
    <w:rsid w:val="00124BCA"/>
    <w:rsid w:val="0012529C"/>
    <w:rsid w:val="00127EC2"/>
    <w:rsid w:val="00131E99"/>
    <w:rsid w:val="00135359"/>
    <w:rsid w:val="001358C7"/>
    <w:rsid w:val="00135FEB"/>
    <w:rsid w:val="0013701D"/>
    <w:rsid w:val="00140E7C"/>
    <w:rsid w:val="00141C1B"/>
    <w:rsid w:val="00143164"/>
    <w:rsid w:val="00143567"/>
    <w:rsid w:val="00145106"/>
    <w:rsid w:val="00145D8D"/>
    <w:rsid w:val="00151E02"/>
    <w:rsid w:val="00153A2B"/>
    <w:rsid w:val="001602BC"/>
    <w:rsid w:val="001608F4"/>
    <w:rsid w:val="00161F05"/>
    <w:rsid w:val="00162A0E"/>
    <w:rsid w:val="00164C39"/>
    <w:rsid w:val="00172319"/>
    <w:rsid w:val="00175E78"/>
    <w:rsid w:val="001865AA"/>
    <w:rsid w:val="0019230C"/>
    <w:rsid w:val="00196527"/>
    <w:rsid w:val="00196560"/>
    <w:rsid w:val="001A6B10"/>
    <w:rsid w:val="001B235C"/>
    <w:rsid w:val="001B4E6C"/>
    <w:rsid w:val="001B6EC7"/>
    <w:rsid w:val="001C1329"/>
    <w:rsid w:val="001C2E54"/>
    <w:rsid w:val="001C2FF7"/>
    <w:rsid w:val="001C338D"/>
    <w:rsid w:val="001C7250"/>
    <w:rsid w:val="001D1A86"/>
    <w:rsid w:val="001D22B8"/>
    <w:rsid w:val="001D354E"/>
    <w:rsid w:val="001D588C"/>
    <w:rsid w:val="001D5BEA"/>
    <w:rsid w:val="001D6684"/>
    <w:rsid w:val="001D6988"/>
    <w:rsid w:val="001E0A8B"/>
    <w:rsid w:val="001E0EBF"/>
    <w:rsid w:val="001E13A3"/>
    <w:rsid w:val="001E643D"/>
    <w:rsid w:val="001E6913"/>
    <w:rsid w:val="001F021D"/>
    <w:rsid w:val="001F4B88"/>
    <w:rsid w:val="001F5670"/>
    <w:rsid w:val="00206EA8"/>
    <w:rsid w:val="00206EC9"/>
    <w:rsid w:val="00207FE9"/>
    <w:rsid w:val="00212605"/>
    <w:rsid w:val="00214DA0"/>
    <w:rsid w:val="00221068"/>
    <w:rsid w:val="002232BC"/>
    <w:rsid w:val="00231BFD"/>
    <w:rsid w:val="00232EB6"/>
    <w:rsid w:val="00235C88"/>
    <w:rsid w:val="00236602"/>
    <w:rsid w:val="00241E92"/>
    <w:rsid w:val="00246FA7"/>
    <w:rsid w:val="00247DCB"/>
    <w:rsid w:val="00253550"/>
    <w:rsid w:val="0026028A"/>
    <w:rsid w:val="0026182B"/>
    <w:rsid w:val="002628FC"/>
    <w:rsid w:val="0027013F"/>
    <w:rsid w:val="00271283"/>
    <w:rsid w:val="002718A4"/>
    <w:rsid w:val="002719AD"/>
    <w:rsid w:val="002734D9"/>
    <w:rsid w:val="0027658E"/>
    <w:rsid w:val="00276821"/>
    <w:rsid w:val="002805AE"/>
    <w:rsid w:val="002817B7"/>
    <w:rsid w:val="00285689"/>
    <w:rsid w:val="0028741D"/>
    <w:rsid w:val="0029030F"/>
    <w:rsid w:val="00290EF9"/>
    <w:rsid w:val="00291140"/>
    <w:rsid w:val="0029354D"/>
    <w:rsid w:val="00294688"/>
    <w:rsid w:val="00297363"/>
    <w:rsid w:val="002A119F"/>
    <w:rsid w:val="002A2087"/>
    <w:rsid w:val="002A2356"/>
    <w:rsid w:val="002A3702"/>
    <w:rsid w:val="002B0FC2"/>
    <w:rsid w:val="002B23E3"/>
    <w:rsid w:val="002B3078"/>
    <w:rsid w:val="002C4A09"/>
    <w:rsid w:val="002C73EA"/>
    <w:rsid w:val="002D3D4B"/>
    <w:rsid w:val="002D45FD"/>
    <w:rsid w:val="002D5992"/>
    <w:rsid w:val="002D5D5B"/>
    <w:rsid w:val="002D6727"/>
    <w:rsid w:val="002D6B2C"/>
    <w:rsid w:val="002D755D"/>
    <w:rsid w:val="002E031A"/>
    <w:rsid w:val="002E0648"/>
    <w:rsid w:val="002E3AE3"/>
    <w:rsid w:val="002E3FFC"/>
    <w:rsid w:val="002E5741"/>
    <w:rsid w:val="002E6478"/>
    <w:rsid w:val="002F0659"/>
    <w:rsid w:val="0030137C"/>
    <w:rsid w:val="003019C9"/>
    <w:rsid w:val="00305C46"/>
    <w:rsid w:val="00307381"/>
    <w:rsid w:val="003112A2"/>
    <w:rsid w:val="00314068"/>
    <w:rsid w:val="00314450"/>
    <w:rsid w:val="00321114"/>
    <w:rsid w:val="00323C26"/>
    <w:rsid w:val="00324D7D"/>
    <w:rsid w:val="003277B5"/>
    <w:rsid w:val="00332180"/>
    <w:rsid w:val="00333A61"/>
    <w:rsid w:val="003349E2"/>
    <w:rsid w:val="003425BB"/>
    <w:rsid w:val="00344E76"/>
    <w:rsid w:val="003459A6"/>
    <w:rsid w:val="00345A1D"/>
    <w:rsid w:val="00350913"/>
    <w:rsid w:val="00351285"/>
    <w:rsid w:val="00351934"/>
    <w:rsid w:val="0035218F"/>
    <w:rsid w:val="003529A6"/>
    <w:rsid w:val="00355E32"/>
    <w:rsid w:val="00355F91"/>
    <w:rsid w:val="0035761A"/>
    <w:rsid w:val="0036313B"/>
    <w:rsid w:val="00365710"/>
    <w:rsid w:val="003665A5"/>
    <w:rsid w:val="00366D12"/>
    <w:rsid w:val="00367113"/>
    <w:rsid w:val="00373479"/>
    <w:rsid w:val="00375228"/>
    <w:rsid w:val="00375D77"/>
    <w:rsid w:val="003831D5"/>
    <w:rsid w:val="003833FC"/>
    <w:rsid w:val="00383AFB"/>
    <w:rsid w:val="0038540D"/>
    <w:rsid w:val="00387374"/>
    <w:rsid w:val="003902CD"/>
    <w:rsid w:val="0039034B"/>
    <w:rsid w:val="00391D55"/>
    <w:rsid w:val="003A45CA"/>
    <w:rsid w:val="003A6F79"/>
    <w:rsid w:val="003A7813"/>
    <w:rsid w:val="003A7DCE"/>
    <w:rsid w:val="003C0EED"/>
    <w:rsid w:val="003C3E0A"/>
    <w:rsid w:val="003D47AE"/>
    <w:rsid w:val="003D4F8A"/>
    <w:rsid w:val="003D68DC"/>
    <w:rsid w:val="003E19C3"/>
    <w:rsid w:val="003E3251"/>
    <w:rsid w:val="003E4DF9"/>
    <w:rsid w:val="003E75BB"/>
    <w:rsid w:val="003F0C1C"/>
    <w:rsid w:val="003F432D"/>
    <w:rsid w:val="003F5E07"/>
    <w:rsid w:val="003F7664"/>
    <w:rsid w:val="003F7745"/>
    <w:rsid w:val="004020F9"/>
    <w:rsid w:val="00403A84"/>
    <w:rsid w:val="0040423A"/>
    <w:rsid w:val="0040507F"/>
    <w:rsid w:val="004129E6"/>
    <w:rsid w:val="004131AA"/>
    <w:rsid w:val="0041728D"/>
    <w:rsid w:val="00417D02"/>
    <w:rsid w:val="00420598"/>
    <w:rsid w:val="00420D65"/>
    <w:rsid w:val="004215D0"/>
    <w:rsid w:val="00421CA0"/>
    <w:rsid w:val="004220FE"/>
    <w:rsid w:val="004224EF"/>
    <w:rsid w:val="00423335"/>
    <w:rsid w:val="004251CC"/>
    <w:rsid w:val="00427F84"/>
    <w:rsid w:val="00430BEE"/>
    <w:rsid w:val="00430C5F"/>
    <w:rsid w:val="00431BCA"/>
    <w:rsid w:val="00432F16"/>
    <w:rsid w:val="004365D2"/>
    <w:rsid w:val="00436EA9"/>
    <w:rsid w:val="00440AB0"/>
    <w:rsid w:val="00441654"/>
    <w:rsid w:val="00446AB4"/>
    <w:rsid w:val="0044741D"/>
    <w:rsid w:val="00452503"/>
    <w:rsid w:val="004543E3"/>
    <w:rsid w:val="00454AD4"/>
    <w:rsid w:val="00457521"/>
    <w:rsid w:val="00460668"/>
    <w:rsid w:val="00460D10"/>
    <w:rsid w:val="00461EE3"/>
    <w:rsid w:val="00465B42"/>
    <w:rsid w:val="00465D89"/>
    <w:rsid w:val="00471A65"/>
    <w:rsid w:val="00471AA4"/>
    <w:rsid w:val="004720A5"/>
    <w:rsid w:val="004727AB"/>
    <w:rsid w:val="00474D8F"/>
    <w:rsid w:val="00476713"/>
    <w:rsid w:val="0048008C"/>
    <w:rsid w:val="00486F21"/>
    <w:rsid w:val="00487E80"/>
    <w:rsid w:val="00491B0E"/>
    <w:rsid w:val="00491BEE"/>
    <w:rsid w:val="0049692F"/>
    <w:rsid w:val="004A0226"/>
    <w:rsid w:val="004A0F4B"/>
    <w:rsid w:val="004A11A3"/>
    <w:rsid w:val="004A52A2"/>
    <w:rsid w:val="004A5355"/>
    <w:rsid w:val="004A5F6E"/>
    <w:rsid w:val="004B579D"/>
    <w:rsid w:val="004B5F23"/>
    <w:rsid w:val="004C11C9"/>
    <w:rsid w:val="004C2F5D"/>
    <w:rsid w:val="004C7C94"/>
    <w:rsid w:val="004D007F"/>
    <w:rsid w:val="004D3B29"/>
    <w:rsid w:val="004D3EA9"/>
    <w:rsid w:val="004D4B5A"/>
    <w:rsid w:val="004D4F96"/>
    <w:rsid w:val="004D53EE"/>
    <w:rsid w:val="004D5C6B"/>
    <w:rsid w:val="004E000D"/>
    <w:rsid w:val="004E1942"/>
    <w:rsid w:val="004E1CA6"/>
    <w:rsid w:val="004E3A77"/>
    <w:rsid w:val="004E7CB9"/>
    <w:rsid w:val="004E7D94"/>
    <w:rsid w:val="004F1366"/>
    <w:rsid w:val="004F3FB4"/>
    <w:rsid w:val="004F41DF"/>
    <w:rsid w:val="004F5D8D"/>
    <w:rsid w:val="004F7689"/>
    <w:rsid w:val="0050113A"/>
    <w:rsid w:val="00502631"/>
    <w:rsid w:val="00503F56"/>
    <w:rsid w:val="00505757"/>
    <w:rsid w:val="00505B02"/>
    <w:rsid w:val="005060A1"/>
    <w:rsid w:val="005113D7"/>
    <w:rsid w:val="00511A71"/>
    <w:rsid w:val="005212D6"/>
    <w:rsid w:val="0052384F"/>
    <w:rsid w:val="005246EB"/>
    <w:rsid w:val="00527A51"/>
    <w:rsid w:val="005314FD"/>
    <w:rsid w:val="00532CBA"/>
    <w:rsid w:val="00537F5B"/>
    <w:rsid w:val="0054654A"/>
    <w:rsid w:val="00552820"/>
    <w:rsid w:val="005605B5"/>
    <w:rsid w:val="005605CE"/>
    <w:rsid w:val="00562009"/>
    <w:rsid w:val="005643B3"/>
    <w:rsid w:val="00565315"/>
    <w:rsid w:val="0057101E"/>
    <w:rsid w:val="00571216"/>
    <w:rsid w:val="00572695"/>
    <w:rsid w:val="00575759"/>
    <w:rsid w:val="00576B6D"/>
    <w:rsid w:val="00582DAF"/>
    <w:rsid w:val="0058500A"/>
    <w:rsid w:val="00591B7C"/>
    <w:rsid w:val="00593939"/>
    <w:rsid w:val="005956CC"/>
    <w:rsid w:val="005A05CF"/>
    <w:rsid w:val="005A5993"/>
    <w:rsid w:val="005B1F34"/>
    <w:rsid w:val="005B43AE"/>
    <w:rsid w:val="005B4F4C"/>
    <w:rsid w:val="005B606D"/>
    <w:rsid w:val="005B6251"/>
    <w:rsid w:val="005B6D3E"/>
    <w:rsid w:val="005C0074"/>
    <w:rsid w:val="005C2942"/>
    <w:rsid w:val="005C33B8"/>
    <w:rsid w:val="005C3A5C"/>
    <w:rsid w:val="005C69FE"/>
    <w:rsid w:val="005C7DBD"/>
    <w:rsid w:val="005D13C2"/>
    <w:rsid w:val="005D1D8E"/>
    <w:rsid w:val="005D5769"/>
    <w:rsid w:val="005D72C2"/>
    <w:rsid w:val="005E1C72"/>
    <w:rsid w:val="005E2B94"/>
    <w:rsid w:val="005F0CB0"/>
    <w:rsid w:val="005F194C"/>
    <w:rsid w:val="005F333D"/>
    <w:rsid w:val="005F53BA"/>
    <w:rsid w:val="005F556C"/>
    <w:rsid w:val="005F7F0D"/>
    <w:rsid w:val="006019C8"/>
    <w:rsid w:val="00601E72"/>
    <w:rsid w:val="006057E0"/>
    <w:rsid w:val="00606239"/>
    <w:rsid w:val="0061060F"/>
    <w:rsid w:val="006155DC"/>
    <w:rsid w:val="00616B85"/>
    <w:rsid w:val="006201A6"/>
    <w:rsid w:val="006304DA"/>
    <w:rsid w:val="0063063E"/>
    <w:rsid w:val="00633B2D"/>
    <w:rsid w:val="006345BB"/>
    <w:rsid w:val="00640F3C"/>
    <w:rsid w:val="00641030"/>
    <w:rsid w:val="006421D7"/>
    <w:rsid w:val="0064653B"/>
    <w:rsid w:val="006470B6"/>
    <w:rsid w:val="00650126"/>
    <w:rsid w:val="0065243E"/>
    <w:rsid w:val="0065244A"/>
    <w:rsid w:val="0065524B"/>
    <w:rsid w:val="00661B1D"/>
    <w:rsid w:val="006630D9"/>
    <w:rsid w:val="00664BE1"/>
    <w:rsid w:val="00665DFF"/>
    <w:rsid w:val="006668A2"/>
    <w:rsid w:val="006673AF"/>
    <w:rsid w:val="0067023C"/>
    <w:rsid w:val="00671581"/>
    <w:rsid w:val="0068280E"/>
    <w:rsid w:val="0068672B"/>
    <w:rsid w:val="006874D0"/>
    <w:rsid w:val="00690737"/>
    <w:rsid w:val="006927A5"/>
    <w:rsid w:val="006A39D4"/>
    <w:rsid w:val="006A53C3"/>
    <w:rsid w:val="006A72DA"/>
    <w:rsid w:val="006B0F75"/>
    <w:rsid w:val="006B17F5"/>
    <w:rsid w:val="006B61A1"/>
    <w:rsid w:val="006B6CC6"/>
    <w:rsid w:val="006C48C0"/>
    <w:rsid w:val="006C725C"/>
    <w:rsid w:val="006D05A0"/>
    <w:rsid w:val="006D38A3"/>
    <w:rsid w:val="006D4060"/>
    <w:rsid w:val="006D715E"/>
    <w:rsid w:val="006E5B8E"/>
    <w:rsid w:val="006E745D"/>
    <w:rsid w:val="006F1601"/>
    <w:rsid w:val="006F5A7C"/>
    <w:rsid w:val="00702BBC"/>
    <w:rsid w:val="00705542"/>
    <w:rsid w:val="0070753E"/>
    <w:rsid w:val="0071249C"/>
    <w:rsid w:val="00713143"/>
    <w:rsid w:val="00714AD3"/>
    <w:rsid w:val="00720940"/>
    <w:rsid w:val="007209D3"/>
    <w:rsid w:val="00722C88"/>
    <w:rsid w:val="0072569E"/>
    <w:rsid w:val="00726F8C"/>
    <w:rsid w:val="00731701"/>
    <w:rsid w:val="00732D0C"/>
    <w:rsid w:val="00733928"/>
    <w:rsid w:val="00733B1C"/>
    <w:rsid w:val="00735D50"/>
    <w:rsid w:val="0073753A"/>
    <w:rsid w:val="00743094"/>
    <w:rsid w:val="007438A3"/>
    <w:rsid w:val="00743A0B"/>
    <w:rsid w:val="007441E6"/>
    <w:rsid w:val="00745A43"/>
    <w:rsid w:val="007461CA"/>
    <w:rsid w:val="00747A4C"/>
    <w:rsid w:val="00752A08"/>
    <w:rsid w:val="00753DBF"/>
    <w:rsid w:val="00756534"/>
    <w:rsid w:val="00756642"/>
    <w:rsid w:val="00761B6E"/>
    <w:rsid w:val="00762956"/>
    <w:rsid w:val="00764E97"/>
    <w:rsid w:val="0076675B"/>
    <w:rsid w:val="00772AD3"/>
    <w:rsid w:val="00772B5C"/>
    <w:rsid w:val="00775FB6"/>
    <w:rsid w:val="0077635E"/>
    <w:rsid w:val="007839A9"/>
    <w:rsid w:val="00783A55"/>
    <w:rsid w:val="00783C1B"/>
    <w:rsid w:val="00783F43"/>
    <w:rsid w:val="007871CC"/>
    <w:rsid w:val="00792359"/>
    <w:rsid w:val="00792BB4"/>
    <w:rsid w:val="007A31EB"/>
    <w:rsid w:val="007A791C"/>
    <w:rsid w:val="007B048D"/>
    <w:rsid w:val="007B04A2"/>
    <w:rsid w:val="007B0B54"/>
    <w:rsid w:val="007B3D03"/>
    <w:rsid w:val="007B5FD7"/>
    <w:rsid w:val="007B6143"/>
    <w:rsid w:val="007C718E"/>
    <w:rsid w:val="007C7815"/>
    <w:rsid w:val="007D13C5"/>
    <w:rsid w:val="007D2A59"/>
    <w:rsid w:val="007D5392"/>
    <w:rsid w:val="007D6F6D"/>
    <w:rsid w:val="007E0B0D"/>
    <w:rsid w:val="007E251E"/>
    <w:rsid w:val="007E3830"/>
    <w:rsid w:val="007E5A47"/>
    <w:rsid w:val="007F020C"/>
    <w:rsid w:val="007F3AAB"/>
    <w:rsid w:val="007F3FCD"/>
    <w:rsid w:val="007F7204"/>
    <w:rsid w:val="007F76ED"/>
    <w:rsid w:val="007F7D34"/>
    <w:rsid w:val="0080128A"/>
    <w:rsid w:val="0080585A"/>
    <w:rsid w:val="00805BD9"/>
    <w:rsid w:val="00806963"/>
    <w:rsid w:val="00806FFE"/>
    <w:rsid w:val="008114E0"/>
    <w:rsid w:val="00815269"/>
    <w:rsid w:val="00815B56"/>
    <w:rsid w:val="00817416"/>
    <w:rsid w:val="00817576"/>
    <w:rsid w:val="00817A00"/>
    <w:rsid w:val="00823383"/>
    <w:rsid w:val="00823747"/>
    <w:rsid w:val="00823C48"/>
    <w:rsid w:val="008260DF"/>
    <w:rsid w:val="008269BA"/>
    <w:rsid w:val="00827F83"/>
    <w:rsid w:val="00830ADC"/>
    <w:rsid w:val="00833D28"/>
    <w:rsid w:val="00836802"/>
    <w:rsid w:val="00840FBD"/>
    <w:rsid w:val="008423E8"/>
    <w:rsid w:val="00842A78"/>
    <w:rsid w:val="00843638"/>
    <w:rsid w:val="00843BC9"/>
    <w:rsid w:val="00844BF0"/>
    <w:rsid w:val="008453A5"/>
    <w:rsid w:val="00847AC5"/>
    <w:rsid w:val="008504A3"/>
    <w:rsid w:val="00853506"/>
    <w:rsid w:val="0085602E"/>
    <w:rsid w:val="00861493"/>
    <w:rsid w:val="00862976"/>
    <w:rsid w:val="00865910"/>
    <w:rsid w:val="008664CF"/>
    <w:rsid w:val="00871904"/>
    <w:rsid w:val="00875C48"/>
    <w:rsid w:val="00884FC8"/>
    <w:rsid w:val="008909D3"/>
    <w:rsid w:val="00890A48"/>
    <w:rsid w:val="00891253"/>
    <w:rsid w:val="00893171"/>
    <w:rsid w:val="00894D11"/>
    <w:rsid w:val="0089645A"/>
    <w:rsid w:val="00897429"/>
    <w:rsid w:val="008A0B5A"/>
    <w:rsid w:val="008A1C18"/>
    <w:rsid w:val="008A1DFA"/>
    <w:rsid w:val="008B08C0"/>
    <w:rsid w:val="008B3DC5"/>
    <w:rsid w:val="008B55F2"/>
    <w:rsid w:val="008C0CFD"/>
    <w:rsid w:val="008C1129"/>
    <w:rsid w:val="008C26D0"/>
    <w:rsid w:val="008C26F8"/>
    <w:rsid w:val="008C7B9E"/>
    <w:rsid w:val="008D1137"/>
    <w:rsid w:val="008D13F2"/>
    <w:rsid w:val="008D4558"/>
    <w:rsid w:val="008F2ECC"/>
    <w:rsid w:val="008F53EA"/>
    <w:rsid w:val="008F62AD"/>
    <w:rsid w:val="00901DEE"/>
    <w:rsid w:val="0090459E"/>
    <w:rsid w:val="00906790"/>
    <w:rsid w:val="009072DC"/>
    <w:rsid w:val="0091002A"/>
    <w:rsid w:val="00913E88"/>
    <w:rsid w:val="009222E7"/>
    <w:rsid w:val="0092429A"/>
    <w:rsid w:val="009302C7"/>
    <w:rsid w:val="009317D7"/>
    <w:rsid w:val="00934C46"/>
    <w:rsid w:val="0093548C"/>
    <w:rsid w:val="00936137"/>
    <w:rsid w:val="00936BE9"/>
    <w:rsid w:val="009371A7"/>
    <w:rsid w:val="00940582"/>
    <w:rsid w:val="00940C26"/>
    <w:rsid w:val="009413ED"/>
    <w:rsid w:val="00947EBC"/>
    <w:rsid w:val="00951AB8"/>
    <w:rsid w:val="00951AEE"/>
    <w:rsid w:val="009521B7"/>
    <w:rsid w:val="00952220"/>
    <w:rsid w:val="0095635B"/>
    <w:rsid w:val="009567CB"/>
    <w:rsid w:val="009602A0"/>
    <w:rsid w:val="0096231D"/>
    <w:rsid w:val="0096276B"/>
    <w:rsid w:val="00962C84"/>
    <w:rsid w:val="00963D47"/>
    <w:rsid w:val="009659D8"/>
    <w:rsid w:val="00970D8C"/>
    <w:rsid w:val="00972037"/>
    <w:rsid w:val="009735FA"/>
    <w:rsid w:val="00974476"/>
    <w:rsid w:val="009753EF"/>
    <w:rsid w:val="00981441"/>
    <w:rsid w:val="0099080A"/>
    <w:rsid w:val="009918D9"/>
    <w:rsid w:val="009939D4"/>
    <w:rsid w:val="00996152"/>
    <w:rsid w:val="009A029D"/>
    <w:rsid w:val="009A0D6C"/>
    <w:rsid w:val="009A356E"/>
    <w:rsid w:val="009A62E8"/>
    <w:rsid w:val="009A7828"/>
    <w:rsid w:val="009B04AB"/>
    <w:rsid w:val="009B0803"/>
    <w:rsid w:val="009B136B"/>
    <w:rsid w:val="009B4B2B"/>
    <w:rsid w:val="009B5C9E"/>
    <w:rsid w:val="009C0606"/>
    <w:rsid w:val="009C1940"/>
    <w:rsid w:val="009C4023"/>
    <w:rsid w:val="009C428F"/>
    <w:rsid w:val="009C5928"/>
    <w:rsid w:val="009C73C8"/>
    <w:rsid w:val="009D1114"/>
    <w:rsid w:val="009D1B36"/>
    <w:rsid w:val="009D2971"/>
    <w:rsid w:val="009D29FD"/>
    <w:rsid w:val="009D5510"/>
    <w:rsid w:val="009D62AB"/>
    <w:rsid w:val="009D7C4E"/>
    <w:rsid w:val="009E528F"/>
    <w:rsid w:val="009E7E7D"/>
    <w:rsid w:val="009F01A3"/>
    <w:rsid w:val="009F1706"/>
    <w:rsid w:val="009F2029"/>
    <w:rsid w:val="009F3920"/>
    <w:rsid w:val="009F3C5E"/>
    <w:rsid w:val="009F4CF7"/>
    <w:rsid w:val="00A014DE"/>
    <w:rsid w:val="00A022F7"/>
    <w:rsid w:val="00A0381F"/>
    <w:rsid w:val="00A03DFD"/>
    <w:rsid w:val="00A06B3A"/>
    <w:rsid w:val="00A10C45"/>
    <w:rsid w:val="00A12E4F"/>
    <w:rsid w:val="00A150D0"/>
    <w:rsid w:val="00A17472"/>
    <w:rsid w:val="00A17989"/>
    <w:rsid w:val="00A17F77"/>
    <w:rsid w:val="00A2243A"/>
    <w:rsid w:val="00A23D08"/>
    <w:rsid w:val="00A24442"/>
    <w:rsid w:val="00A2618C"/>
    <w:rsid w:val="00A304CD"/>
    <w:rsid w:val="00A354A7"/>
    <w:rsid w:val="00A41D04"/>
    <w:rsid w:val="00A43BF2"/>
    <w:rsid w:val="00A4471A"/>
    <w:rsid w:val="00A45CB5"/>
    <w:rsid w:val="00A52A96"/>
    <w:rsid w:val="00A5500C"/>
    <w:rsid w:val="00A57104"/>
    <w:rsid w:val="00A6145E"/>
    <w:rsid w:val="00A65B04"/>
    <w:rsid w:val="00A65CFF"/>
    <w:rsid w:val="00A66EF1"/>
    <w:rsid w:val="00A70B87"/>
    <w:rsid w:val="00A71581"/>
    <w:rsid w:val="00A721E6"/>
    <w:rsid w:val="00A735A3"/>
    <w:rsid w:val="00A74BE3"/>
    <w:rsid w:val="00A7775B"/>
    <w:rsid w:val="00A81B96"/>
    <w:rsid w:val="00A85053"/>
    <w:rsid w:val="00A90926"/>
    <w:rsid w:val="00A90C53"/>
    <w:rsid w:val="00A92907"/>
    <w:rsid w:val="00A9492D"/>
    <w:rsid w:val="00A95D70"/>
    <w:rsid w:val="00A95E76"/>
    <w:rsid w:val="00AA038F"/>
    <w:rsid w:val="00AA331B"/>
    <w:rsid w:val="00AB5049"/>
    <w:rsid w:val="00AB5C32"/>
    <w:rsid w:val="00AB6FBE"/>
    <w:rsid w:val="00AC3FC7"/>
    <w:rsid w:val="00AC4FE4"/>
    <w:rsid w:val="00AC66C0"/>
    <w:rsid w:val="00AC7D88"/>
    <w:rsid w:val="00AD06A1"/>
    <w:rsid w:val="00AD0988"/>
    <w:rsid w:val="00AD1A71"/>
    <w:rsid w:val="00AE5916"/>
    <w:rsid w:val="00AF1C25"/>
    <w:rsid w:val="00AF4A7A"/>
    <w:rsid w:val="00AF61D3"/>
    <w:rsid w:val="00AF69E5"/>
    <w:rsid w:val="00AF7687"/>
    <w:rsid w:val="00AF7752"/>
    <w:rsid w:val="00B01032"/>
    <w:rsid w:val="00B01E9C"/>
    <w:rsid w:val="00B04807"/>
    <w:rsid w:val="00B07FBC"/>
    <w:rsid w:val="00B10042"/>
    <w:rsid w:val="00B1025F"/>
    <w:rsid w:val="00B12D7E"/>
    <w:rsid w:val="00B1367C"/>
    <w:rsid w:val="00B13F32"/>
    <w:rsid w:val="00B14370"/>
    <w:rsid w:val="00B1593E"/>
    <w:rsid w:val="00B16181"/>
    <w:rsid w:val="00B23DBA"/>
    <w:rsid w:val="00B30426"/>
    <w:rsid w:val="00B311CB"/>
    <w:rsid w:val="00B31CFE"/>
    <w:rsid w:val="00B35675"/>
    <w:rsid w:val="00B3689D"/>
    <w:rsid w:val="00B4072C"/>
    <w:rsid w:val="00B50C94"/>
    <w:rsid w:val="00B51682"/>
    <w:rsid w:val="00B52B31"/>
    <w:rsid w:val="00B550D4"/>
    <w:rsid w:val="00B56CD0"/>
    <w:rsid w:val="00B601C4"/>
    <w:rsid w:val="00B61660"/>
    <w:rsid w:val="00B618F8"/>
    <w:rsid w:val="00B6398E"/>
    <w:rsid w:val="00B6481B"/>
    <w:rsid w:val="00B73BD4"/>
    <w:rsid w:val="00B75518"/>
    <w:rsid w:val="00B75D67"/>
    <w:rsid w:val="00B815DE"/>
    <w:rsid w:val="00B815E1"/>
    <w:rsid w:val="00B826A0"/>
    <w:rsid w:val="00B835EC"/>
    <w:rsid w:val="00B934F4"/>
    <w:rsid w:val="00B93ED1"/>
    <w:rsid w:val="00BA1908"/>
    <w:rsid w:val="00BA3F91"/>
    <w:rsid w:val="00BA46FE"/>
    <w:rsid w:val="00BA509A"/>
    <w:rsid w:val="00BA62DE"/>
    <w:rsid w:val="00BA7CF2"/>
    <w:rsid w:val="00BC13C0"/>
    <w:rsid w:val="00BC4E23"/>
    <w:rsid w:val="00BD2169"/>
    <w:rsid w:val="00BD2D04"/>
    <w:rsid w:val="00BD5C3E"/>
    <w:rsid w:val="00BE0E55"/>
    <w:rsid w:val="00BF05F9"/>
    <w:rsid w:val="00BF4C1B"/>
    <w:rsid w:val="00BF5868"/>
    <w:rsid w:val="00BF69DA"/>
    <w:rsid w:val="00BF6C54"/>
    <w:rsid w:val="00BF7794"/>
    <w:rsid w:val="00C027C3"/>
    <w:rsid w:val="00C029A7"/>
    <w:rsid w:val="00C03B50"/>
    <w:rsid w:val="00C10127"/>
    <w:rsid w:val="00C145EA"/>
    <w:rsid w:val="00C16705"/>
    <w:rsid w:val="00C2053B"/>
    <w:rsid w:val="00C23789"/>
    <w:rsid w:val="00C241FD"/>
    <w:rsid w:val="00C256F5"/>
    <w:rsid w:val="00C25DCB"/>
    <w:rsid w:val="00C306E5"/>
    <w:rsid w:val="00C31962"/>
    <w:rsid w:val="00C347A4"/>
    <w:rsid w:val="00C34D30"/>
    <w:rsid w:val="00C41500"/>
    <w:rsid w:val="00C4246C"/>
    <w:rsid w:val="00C42D03"/>
    <w:rsid w:val="00C433E7"/>
    <w:rsid w:val="00C460CC"/>
    <w:rsid w:val="00C4786A"/>
    <w:rsid w:val="00C5115B"/>
    <w:rsid w:val="00C51BD9"/>
    <w:rsid w:val="00C52949"/>
    <w:rsid w:val="00C557A6"/>
    <w:rsid w:val="00C56F19"/>
    <w:rsid w:val="00C57D57"/>
    <w:rsid w:val="00C64B91"/>
    <w:rsid w:val="00C70C7C"/>
    <w:rsid w:val="00C70EEC"/>
    <w:rsid w:val="00C72F0D"/>
    <w:rsid w:val="00C76F6C"/>
    <w:rsid w:val="00C81E3A"/>
    <w:rsid w:val="00C83CB7"/>
    <w:rsid w:val="00C86344"/>
    <w:rsid w:val="00C8770D"/>
    <w:rsid w:val="00C93815"/>
    <w:rsid w:val="00C93C3F"/>
    <w:rsid w:val="00C9537C"/>
    <w:rsid w:val="00CA363F"/>
    <w:rsid w:val="00CA5239"/>
    <w:rsid w:val="00CA5A32"/>
    <w:rsid w:val="00CB0674"/>
    <w:rsid w:val="00CB670B"/>
    <w:rsid w:val="00CC0156"/>
    <w:rsid w:val="00CC6BED"/>
    <w:rsid w:val="00CC6CC0"/>
    <w:rsid w:val="00CD2AB8"/>
    <w:rsid w:val="00CD4F40"/>
    <w:rsid w:val="00CE435A"/>
    <w:rsid w:val="00CE606B"/>
    <w:rsid w:val="00CE6F8A"/>
    <w:rsid w:val="00CF1745"/>
    <w:rsid w:val="00CF1AA4"/>
    <w:rsid w:val="00CF4300"/>
    <w:rsid w:val="00CF56AC"/>
    <w:rsid w:val="00D015D8"/>
    <w:rsid w:val="00D068A5"/>
    <w:rsid w:val="00D06A60"/>
    <w:rsid w:val="00D10872"/>
    <w:rsid w:val="00D10C6C"/>
    <w:rsid w:val="00D11EFD"/>
    <w:rsid w:val="00D135D0"/>
    <w:rsid w:val="00D15A66"/>
    <w:rsid w:val="00D1621B"/>
    <w:rsid w:val="00D1736C"/>
    <w:rsid w:val="00D17887"/>
    <w:rsid w:val="00D23D0D"/>
    <w:rsid w:val="00D2433F"/>
    <w:rsid w:val="00D2442E"/>
    <w:rsid w:val="00D24ABE"/>
    <w:rsid w:val="00D27113"/>
    <w:rsid w:val="00D27A28"/>
    <w:rsid w:val="00D3398E"/>
    <w:rsid w:val="00D3480C"/>
    <w:rsid w:val="00D35459"/>
    <w:rsid w:val="00D3579A"/>
    <w:rsid w:val="00D36174"/>
    <w:rsid w:val="00D36C6E"/>
    <w:rsid w:val="00D44BAC"/>
    <w:rsid w:val="00D5258E"/>
    <w:rsid w:val="00D52C5D"/>
    <w:rsid w:val="00D63142"/>
    <w:rsid w:val="00D64225"/>
    <w:rsid w:val="00D66C14"/>
    <w:rsid w:val="00D704EF"/>
    <w:rsid w:val="00D721D8"/>
    <w:rsid w:val="00D72378"/>
    <w:rsid w:val="00D73597"/>
    <w:rsid w:val="00D75D32"/>
    <w:rsid w:val="00D77DA6"/>
    <w:rsid w:val="00D80A57"/>
    <w:rsid w:val="00D842C2"/>
    <w:rsid w:val="00D86334"/>
    <w:rsid w:val="00D93579"/>
    <w:rsid w:val="00DA1F2A"/>
    <w:rsid w:val="00DA69D5"/>
    <w:rsid w:val="00DA77F4"/>
    <w:rsid w:val="00DA7BFD"/>
    <w:rsid w:val="00DB1E6F"/>
    <w:rsid w:val="00DB609C"/>
    <w:rsid w:val="00DB7A10"/>
    <w:rsid w:val="00DC0BA2"/>
    <w:rsid w:val="00DC121B"/>
    <w:rsid w:val="00DC1FC1"/>
    <w:rsid w:val="00DC4190"/>
    <w:rsid w:val="00DC4303"/>
    <w:rsid w:val="00DC4F31"/>
    <w:rsid w:val="00DC776F"/>
    <w:rsid w:val="00DD08AD"/>
    <w:rsid w:val="00DD116A"/>
    <w:rsid w:val="00DD35AA"/>
    <w:rsid w:val="00DD7EF5"/>
    <w:rsid w:val="00DE4A81"/>
    <w:rsid w:val="00DE4F04"/>
    <w:rsid w:val="00DE4FB0"/>
    <w:rsid w:val="00DF43FA"/>
    <w:rsid w:val="00DF6467"/>
    <w:rsid w:val="00E0347C"/>
    <w:rsid w:val="00E0375F"/>
    <w:rsid w:val="00E05AB8"/>
    <w:rsid w:val="00E06377"/>
    <w:rsid w:val="00E11476"/>
    <w:rsid w:val="00E115CB"/>
    <w:rsid w:val="00E14B77"/>
    <w:rsid w:val="00E1568E"/>
    <w:rsid w:val="00E16894"/>
    <w:rsid w:val="00E236B8"/>
    <w:rsid w:val="00E23D59"/>
    <w:rsid w:val="00E24A69"/>
    <w:rsid w:val="00E2535F"/>
    <w:rsid w:val="00E260C6"/>
    <w:rsid w:val="00E30300"/>
    <w:rsid w:val="00E30553"/>
    <w:rsid w:val="00E3073F"/>
    <w:rsid w:val="00E307FB"/>
    <w:rsid w:val="00E32076"/>
    <w:rsid w:val="00E336B9"/>
    <w:rsid w:val="00E349D2"/>
    <w:rsid w:val="00E36C82"/>
    <w:rsid w:val="00E37800"/>
    <w:rsid w:val="00E40861"/>
    <w:rsid w:val="00E42F37"/>
    <w:rsid w:val="00E47678"/>
    <w:rsid w:val="00E525CD"/>
    <w:rsid w:val="00E53BB8"/>
    <w:rsid w:val="00E55E92"/>
    <w:rsid w:val="00E5697F"/>
    <w:rsid w:val="00E6172D"/>
    <w:rsid w:val="00E63242"/>
    <w:rsid w:val="00E737F2"/>
    <w:rsid w:val="00E75C5A"/>
    <w:rsid w:val="00E761FB"/>
    <w:rsid w:val="00E80089"/>
    <w:rsid w:val="00E83D0F"/>
    <w:rsid w:val="00E853D8"/>
    <w:rsid w:val="00E85D5E"/>
    <w:rsid w:val="00E867B3"/>
    <w:rsid w:val="00E86F05"/>
    <w:rsid w:val="00E903F9"/>
    <w:rsid w:val="00E93EDD"/>
    <w:rsid w:val="00E96B82"/>
    <w:rsid w:val="00EA620E"/>
    <w:rsid w:val="00EA65F3"/>
    <w:rsid w:val="00EA7244"/>
    <w:rsid w:val="00EB0F58"/>
    <w:rsid w:val="00EB2ED6"/>
    <w:rsid w:val="00EB446B"/>
    <w:rsid w:val="00EB542F"/>
    <w:rsid w:val="00EC06C2"/>
    <w:rsid w:val="00EC2218"/>
    <w:rsid w:val="00EC53E0"/>
    <w:rsid w:val="00EC5E80"/>
    <w:rsid w:val="00EC6727"/>
    <w:rsid w:val="00ED0148"/>
    <w:rsid w:val="00ED14B4"/>
    <w:rsid w:val="00ED227C"/>
    <w:rsid w:val="00ED3F26"/>
    <w:rsid w:val="00EE0280"/>
    <w:rsid w:val="00EE1670"/>
    <w:rsid w:val="00EE207F"/>
    <w:rsid w:val="00EE4D58"/>
    <w:rsid w:val="00EE7E0C"/>
    <w:rsid w:val="00EF4A0C"/>
    <w:rsid w:val="00EF7AEA"/>
    <w:rsid w:val="00EF7B0C"/>
    <w:rsid w:val="00F00CA3"/>
    <w:rsid w:val="00F0475E"/>
    <w:rsid w:val="00F04ACA"/>
    <w:rsid w:val="00F05E3E"/>
    <w:rsid w:val="00F1084F"/>
    <w:rsid w:val="00F11722"/>
    <w:rsid w:val="00F13DEE"/>
    <w:rsid w:val="00F1611B"/>
    <w:rsid w:val="00F165E7"/>
    <w:rsid w:val="00F1718B"/>
    <w:rsid w:val="00F175B4"/>
    <w:rsid w:val="00F21BAA"/>
    <w:rsid w:val="00F231A7"/>
    <w:rsid w:val="00F25E7E"/>
    <w:rsid w:val="00F3082A"/>
    <w:rsid w:val="00F3411E"/>
    <w:rsid w:val="00F34A29"/>
    <w:rsid w:val="00F353E6"/>
    <w:rsid w:val="00F36452"/>
    <w:rsid w:val="00F40C0C"/>
    <w:rsid w:val="00F45715"/>
    <w:rsid w:val="00F472B0"/>
    <w:rsid w:val="00F47A7F"/>
    <w:rsid w:val="00F50A09"/>
    <w:rsid w:val="00F52F02"/>
    <w:rsid w:val="00F530C3"/>
    <w:rsid w:val="00F55BE1"/>
    <w:rsid w:val="00F56038"/>
    <w:rsid w:val="00F56764"/>
    <w:rsid w:val="00F57BFC"/>
    <w:rsid w:val="00F607B0"/>
    <w:rsid w:val="00F60AB9"/>
    <w:rsid w:val="00F622AE"/>
    <w:rsid w:val="00F6543E"/>
    <w:rsid w:val="00F65574"/>
    <w:rsid w:val="00F66816"/>
    <w:rsid w:val="00F67379"/>
    <w:rsid w:val="00F67C60"/>
    <w:rsid w:val="00F71D6B"/>
    <w:rsid w:val="00F71F94"/>
    <w:rsid w:val="00F72869"/>
    <w:rsid w:val="00F75491"/>
    <w:rsid w:val="00F80370"/>
    <w:rsid w:val="00F83888"/>
    <w:rsid w:val="00F861C2"/>
    <w:rsid w:val="00F87064"/>
    <w:rsid w:val="00F927A6"/>
    <w:rsid w:val="00F9636E"/>
    <w:rsid w:val="00FA27E1"/>
    <w:rsid w:val="00FA32D7"/>
    <w:rsid w:val="00FA5A3E"/>
    <w:rsid w:val="00FA6726"/>
    <w:rsid w:val="00FB0D66"/>
    <w:rsid w:val="00FB22B0"/>
    <w:rsid w:val="00FB2DA2"/>
    <w:rsid w:val="00FB666D"/>
    <w:rsid w:val="00FC51AD"/>
    <w:rsid w:val="00FC52F1"/>
    <w:rsid w:val="00FD1DC7"/>
    <w:rsid w:val="00FD6088"/>
    <w:rsid w:val="00FD68F4"/>
    <w:rsid w:val="00FD724D"/>
    <w:rsid w:val="00FE534B"/>
    <w:rsid w:val="00FE5AD3"/>
    <w:rsid w:val="00FF040B"/>
    <w:rsid w:val="00FF3468"/>
    <w:rsid w:val="00FF6008"/>
    <w:rsid w:val="00FF6998"/>
    <w:rsid w:val="01083108"/>
    <w:rsid w:val="01672E55"/>
    <w:rsid w:val="01C02CF5"/>
    <w:rsid w:val="06087AED"/>
    <w:rsid w:val="06AB48D4"/>
    <w:rsid w:val="06BC750A"/>
    <w:rsid w:val="07133E5D"/>
    <w:rsid w:val="0A297F3C"/>
    <w:rsid w:val="0A8A5317"/>
    <w:rsid w:val="0B29401D"/>
    <w:rsid w:val="0BDB3089"/>
    <w:rsid w:val="0C1B5CEE"/>
    <w:rsid w:val="0D026A8A"/>
    <w:rsid w:val="0D797401"/>
    <w:rsid w:val="0DA5521C"/>
    <w:rsid w:val="0EA24530"/>
    <w:rsid w:val="0F5D0EAE"/>
    <w:rsid w:val="10877CB3"/>
    <w:rsid w:val="12766267"/>
    <w:rsid w:val="12DD1792"/>
    <w:rsid w:val="14C35D99"/>
    <w:rsid w:val="15050BB6"/>
    <w:rsid w:val="1559080F"/>
    <w:rsid w:val="15B53609"/>
    <w:rsid w:val="1A06236F"/>
    <w:rsid w:val="1AB87311"/>
    <w:rsid w:val="1AD24C12"/>
    <w:rsid w:val="1DF320DD"/>
    <w:rsid w:val="1E821074"/>
    <w:rsid w:val="1EDD6E46"/>
    <w:rsid w:val="1F1D09A2"/>
    <w:rsid w:val="1FC275F1"/>
    <w:rsid w:val="2016583E"/>
    <w:rsid w:val="24C11314"/>
    <w:rsid w:val="25127FAD"/>
    <w:rsid w:val="25D11FB4"/>
    <w:rsid w:val="29EE2C32"/>
    <w:rsid w:val="2A6F4705"/>
    <w:rsid w:val="2A9557C2"/>
    <w:rsid w:val="2BDC0A0A"/>
    <w:rsid w:val="2D5A61F6"/>
    <w:rsid w:val="2D6F4985"/>
    <w:rsid w:val="2DB73C13"/>
    <w:rsid w:val="2F7C0F9F"/>
    <w:rsid w:val="30100342"/>
    <w:rsid w:val="30424F15"/>
    <w:rsid w:val="30683034"/>
    <w:rsid w:val="31C73298"/>
    <w:rsid w:val="31CB14CC"/>
    <w:rsid w:val="31F01E2D"/>
    <w:rsid w:val="32653D68"/>
    <w:rsid w:val="32D10288"/>
    <w:rsid w:val="32EF578E"/>
    <w:rsid w:val="35566F01"/>
    <w:rsid w:val="35A86862"/>
    <w:rsid w:val="361F70D9"/>
    <w:rsid w:val="372A71DB"/>
    <w:rsid w:val="37E800E8"/>
    <w:rsid w:val="38C4184F"/>
    <w:rsid w:val="3B820E5D"/>
    <w:rsid w:val="3C5D68DA"/>
    <w:rsid w:val="3D3B635C"/>
    <w:rsid w:val="3DEE3E02"/>
    <w:rsid w:val="3EFC55BB"/>
    <w:rsid w:val="40F54C8E"/>
    <w:rsid w:val="411025FC"/>
    <w:rsid w:val="4425361E"/>
    <w:rsid w:val="446C33F0"/>
    <w:rsid w:val="44713F13"/>
    <w:rsid w:val="45875D3C"/>
    <w:rsid w:val="460C0B05"/>
    <w:rsid w:val="47DD0AF6"/>
    <w:rsid w:val="48050514"/>
    <w:rsid w:val="48085530"/>
    <w:rsid w:val="49F61ADD"/>
    <w:rsid w:val="4C26256E"/>
    <w:rsid w:val="4D1E1F7D"/>
    <w:rsid w:val="4F2D0FCC"/>
    <w:rsid w:val="4F3A11C2"/>
    <w:rsid w:val="4F5C413F"/>
    <w:rsid w:val="504E606B"/>
    <w:rsid w:val="50816C9B"/>
    <w:rsid w:val="50AE5D0E"/>
    <w:rsid w:val="50F42927"/>
    <w:rsid w:val="52A20075"/>
    <w:rsid w:val="52F76DB5"/>
    <w:rsid w:val="530C4B83"/>
    <w:rsid w:val="543828EE"/>
    <w:rsid w:val="55821295"/>
    <w:rsid w:val="55BA31A8"/>
    <w:rsid w:val="55CF0E7A"/>
    <w:rsid w:val="560C3869"/>
    <w:rsid w:val="5810076D"/>
    <w:rsid w:val="58F07D8E"/>
    <w:rsid w:val="599D4333"/>
    <w:rsid w:val="5B723FA7"/>
    <w:rsid w:val="5C1168B5"/>
    <w:rsid w:val="5CC06854"/>
    <w:rsid w:val="5E78488B"/>
    <w:rsid w:val="5F4E45E2"/>
    <w:rsid w:val="60307BDB"/>
    <w:rsid w:val="616C6CA9"/>
    <w:rsid w:val="617F16BD"/>
    <w:rsid w:val="63031834"/>
    <w:rsid w:val="63D04DCD"/>
    <w:rsid w:val="63DC17CF"/>
    <w:rsid w:val="64DE3B25"/>
    <w:rsid w:val="684F78A6"/>
    <w:rsid w:val="69A832B5"/>
    <w:rsid w:val="6A487353"/>
    <w:rsid w:val="6BE55D4B"/>
    <w:rsid w:val="6D3D1334"/>
    <w:rsid w:val="6D6073A7"/>
    <w:rsid w:val="6D625E0D"/>
    <w:rsid w:val="6E2570C0"/>
    <w:rsid w:val="6E800994"/>
    <w:rsid w:val="6FB81AF1"/>
    <w:rsid w:val="707877DF"/>
    <w:rsid w:val="708F10EF"/>
    <w:rsid w:val="71B2586D"/>
    <w:rsid w:val="7342557A"/>
    <w:rsid w:val="73FD5774"/>
    <w:rsid w:val="7429024A"/>
    <w:rsid w:val="74867E26"/>
    <w:rsid w:val="78544995"/>
    <w:rsid w:val="7A9A7679"/>
    <w:rsid w:val="7AA56C99"/>
    <w:rsid w:val="7B983993"/>
    <w:rsid w:val="7BEB13D5"/>
    <w:rsid w:val="7C8B01B2"/>
    <w:rsid w:val="7D5205CB"/>
    <w:rsid w:val="7D7002C0"/>
    <w:rsid w:val="7F1734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nhideWhenUsed="0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qFormat/>
    <w:uiPriority w:val="0"/>
    <w:pPr>
      <w:keepNext/>
      <w:keepLines/>
      <w:adjustRightInd w:val="0"/>
      <w:snapToGrid w:val="0"/>
      <w:spacing w:before="288" w:beforeLines="120" w:after="168" w:afterLines="70"/>
      <w:jc w:val="left"/>
      <w:textAlignment w:val="baseline"/>
      <w:outlineLvl w:val="1"/>
    </w:pPr>
    <w:rPr>
      <w:rFonts w:ascii="Arial" w:hAnsi="Arial" w:eastAsia="黑体"/>
      <w:b/>
      <w:bCs/>
      <w:kern w:val="0"/>
      <w:sz w:val="28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7"/>
    <w:basedOn w:val="1"/>
    <w:next w:val="1"/>
    <w:qFormat/>
    <w:uiPriority w:val="0"/>
    <w:pPr>
      <w:keepNext/>
      <w:keepLines/>
      <w:spacing w:before="240" w:after="64" w:line="319" w:lineRule="auto"/>
      <w:outlineLvl w:val="6"/>
    </w:pPr>
    <w:rPr>
      <w:b/>
      <w:sz w:val="30"/>
    </w:rPr>
  </w:style>
  <w:style w:type="character" w:default="1" w:styleId="32">
    <w:name w:val="Default Paragraph Font"/>
    <w:semiHidden/>
    <w:uiPriority w:val="0"/>
  </w:style>
  <w:style w:type="table" w:default="1" w:styleId="30">
    <w:name w:val="Normal Table"/>
    <w:semiHidden/>
    <w:uiPriority w:val="0"/>
    <w:tblPr>
      <w:tblStyle w:val="30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</w:style>
  <w:style w:type="paragraph" w:styleId="7">
    <w:name w:val="toc 7"/>
    <w:basedOn w:val="1"/>
    <w:next w:val="1"/>
    <w:semiHidden/>
    <w:uiPriority w:val="0"/>
    <w:pPr>
      <w:ind w:left="1050"/>
      <w:jc w:val="left"/>
    </w:pPr>
    <w:rPr>
      <w:sz w:val="20"/>
      <w:szCs w:val="20"/>
    </w:rPr>
  </w:style>
  <w:style w:type="paragraph" w:styleId="8">
    <w:name w:val="Document Map"/>
    <w:basedOn w:val="1"/>
    <w:semiHidden/>
    <w:uiPriority w:val="0"/>
    <w:pPr>
      <w:shd w:val="clear" w:color="auto" w:fill="000080"/>
    </w:pPr>
  </w:style>
  <w:style w:type="paragraph" w:styleId="9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10">
    <w:name w:val="Body Text"/>
    <w:basedOn w:val="1"/>
    <w:uiPriority w:val="0"/>
    <w:pPr>
      <w:spacing w:after="120"/>
    </w:pPr>
  </w:style>
  <w:style w:type="paragraph" w:styleId="11">
    <w:name w:val="Body Text Indent"/>
    <w:basedOn w:val="1"/>
    <w:uiPriority w:val="0"/>
    <w:pPr>
      <w:widowControl/>
      <w:spacing w:line="460" w:lineRule="exact"/>
      <w:ind w:firstLine="480" w:firstLineChars="200"/>
    </w:pPr>
    <w:rPr>
      <w:sz w:val="24"/>
    </w:rPr>
  </w:style>
  <w:style w:type="paragraph" w:styleId="12">
    <w:name w:val="toc 5"/>
    <w:basedOn w:val="1"/>
    <w:next w:val="1"/>
    <w:semiHidden/>
    <w:uiPriority w:val="0"/>
    <w:pPr>
      <w:spacing w:line="360" w:lineRule="auto"/>
      <w:ind w:firstLine="400" w:firstLineChars="200"/>
      <w:jc w:val="left"/>
    </w:pPr>
    <w:rPr>
      <w:sz w:val="20"/>
      <w:szCs w:val="20"/>
    </w:rPr>
  </w:style>
  <w:style w:type="paragraph" w:styleId="13">
    <w:name w:val="toc 3"/>
    <w:basedOn w:val="1"/>
    <w:next w:val="1"/>
    <w:semiHidden/>
    <w:uiPriority w:val="0"/>
    <w:pPr>
      <w:ind w:left="210"/>
      <w:jc w:val="left"/>
    </w:pPr>
    <w:rPr>
      <w:sz w:val="20"/>
      <w:szCs w:val="20"/>
    </w:rPr>
  </w:style>
  <w:style w:type="paragraph" w:styleId="14">
    <w:name w:val="Plain Text"/>
    <w:basedOn w:val="1"/>
    <w:link w:val="36"/>
    <w:uiPriority w:val="0"/>
    <w:rPr>
      <w:rFonts w:ascii="宋体" w:hAnsi="Courier New"/>
      <w:szCs w:val="20"/>
    </w:rPr>
  </w:style>
  <w:style w:type="paragraph" w:styleId="15">
    <w:name w:val="toc 8"/>
    <w:basedOn w:val="1"/>
    <w:next w:val="1"/>
    <w:semiHidden/>
    <w:uiPriority w:val="0"/>
    <w:pPr>
      <w:ind w:left="1260"/>
      <w:jc w:val="left"/>
    </w:pPr>
    <w:rPr>
      <w:sz w:val="20"/>
      <w:szCs w:val="20"/>
    </w:rPr>
  </w:style>
  <w:style w:type="paragraph" w:styleId="16">
    <w:name w:val="Date"/>
    <w:basedOn w:val="1"/>
    <w:next w:val="1"/>
    <w:uiPriority w:val="0"/>
  </w:style>
  <w:style w:type="paragraph" w:styleId="17">
    <w:name w:val="Body Text Indent 2"/>
    <w:basedOn w:val="1"/>
    <w:uiPriority w:val="0"/>
    <w:pPr>
      <w:spacing w:line="460" w:lineRule="exact"/>
      <w:ind w:firstLine="525" w:firstLineChars="250"/>
    </w:pPr>
    <w:rPr>
      <w:rFonts w:ascii="宋体"/>
      <w:szCs w:val="21"/>
    </w:rPr>
  </w:style>
  <w:style w:type="paragraph" w:styleId="18">
    <w:name w:val="Balloon Text"/>
    <w:basedOn w:val="1"/>
    <w:semiHidden/>
    <w:uiPriority w:val="0"/>
    <w:rPr>
      <w:sz w:val="18"/>
      <w:szCs w:val="18"/>
    </w:rPr>
  </w:style>
  <w:style w:type="paragraph" w:styleId="1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uiPriority w:val="0"/>
    <w:pPr>
      <w:spacing w:before="360"/>
      <w:jc w:val="left"/>
    </w:pPr>
    <w:rPr>
      <w:rFonts w:ascii="Arial" w:hAnsi="Arial" w:cs="Arial"/>
      <w:b/>
      <w:bCs/>
      <w:caps/>
      <w:sz w:val="24"/>
    </w:rPr>
  </w:style>
  <w:style w:type="paragraph" w:styleId="22">
    <w:name w:val="toc 4"/>
    <w:basedOn w:val="1"/>
    <w:next w:val="1"/>
    <w:semiHidden/>
    <w:uiPriority w:val="0"/>
    <w:pPr>
      <w:ind w:left="420"/>
      <w:jc w:val="left"/>
    </w:pPr>
    <w:rPr>
      <w:sz w:val="20"/>
      <w:szCs w:val="20"/>
    </w:rPr>
  </w:style>
  <w:style w:type="paragraph" w:styleId="23">
    <w:name w:val="footnote text"/>
    <w:basedOn w:val="1"/>
    <w:semiHidden/>
    <w:uiPriority w:val="0"/>
    <w:pPr>
      <w:snapToGrid w:val="0"/>
      <w:jc w:val="left"/>
    </w:pPr>
    <w:rPr>
      <w:sz w:val="18"/>
      <w:szCs w:val="18"/>
    </w:rPr>
  </w:style>
  <w:style w:type="paragraph" w:styleId="24">
    <w:name w:val="toc 6"/>
    <w:basedOn w:val="1"/>
    <w:next w:val="1"/>
    <w:semiHidden/>
    <w:uiPriority w:val="0"/>
    <w:pPr>
      <w:ind w:left="840"/>
      <w:jc w:val="left"/>
    </w:pPr>
    <w:rPr>
      <w:sz w:val="20"/>
      <w:szCs w:val="20"/>
    </w:rPr>
  </w:style>
  <w:style w:type="paragraph" w:styleId="25">
    <w:name w:val="Body Text Indent 3"/>
    <w:basedOn w:val="1"/>
    <w:uiPriority w:val="0"/>
    <w:pPr>
      <w:spacing w:after="120"/>
      <w:ind w:left="420"/>
    </w:pPr>
    <w:rPr>
      <w:sz w:val="16"/>
      <w:szCs w:val="16"/>
    </w:rPr>
  </w:style>
  <w:style w:type="paragraph" w:styleId="26">
    <w:name w:val="toc 2"/>
    <w:basedOn w:val="1"/>
    <w:next w:val="1"/>
    <w:semiHidden/>
    <w:uiPriority w:val="0"/>
    <w:pPr>
      <w:spacing w:before="240"/>
      <w:jc w:val="left"/>
    </w:pPr>
    <w:rPr>
      <w:b/>
      <w:bCs/>
      <w:sz w:val="20"/>
      <w:szCs w:val="20"/>
    </w:rPr>
  </w:style>
  <w:style w:type="paragraph" w:styleId="27">
    <w:name w:val="toc 9"/>
    <w:basedOn w:val="1"/>
    <w:next w:val="1"/>
    <w:semiHidden/>
    <w:uiPriority w:val="0"/>
    <w:pPr>
      <w:ind w:left="1470"/>
      <w:jc w:val="left"/>
    </w:pPr>
    <w:rPr>
      <w:sz w:val="20"/>
      <w:szCs w:val="20"/>
    </w:rPr>
  </w:style>
  <w:style w:type="paragraph" w:styleId="28">
    <w:name w:val="Body Text 2"/>
    <w:basedOn w:val="1"/>
    <w:uiPriority w:val="0"/>
    <w:pPr>
      <w:spacing w:after="120" w:line="480" w:lineRule="auto"/>
    </w:pPr>
  </w:style>
  <w:style w:type="paragraph" w:styleId="29">
    <w:name w:val="Normal (Web)"/>
    <w:basedOn w:val="1"/>
    <w:uiPriority w:val="0"/>
    <w:rPr>
      <w:sz w:val="24"/>
    </w:rPr>
  </w:style>
  <w:style w:type="table" w:styleId="31">
    <w:name w:val="Table Grid"/>
    <w:basedOn w:val="30"/>
    <w:uiPriority w:val="0"/>
    <w:pPr>
      <w:widowControl w:val="0"/>
      <w:jc w:val="both"/>
    </w:pPr>
    <w:tblPr>
      <w:tblStyle w:val="3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page number"/>
    <w:basedOn w:val="32"/>
    <w:uiPriority w:val="0"/>
  </w:style>
  <w:style w:type="character" w:styleId="34">
    <w:name w:val="FollowedHyperlink"/>
    <w:uiPriority w:val="0"/>
    <w:rPr>
      <w:color w:val="800080"/>
      <w:u w:val="single"/>
    </w:rPr>
  </w:style>
  <w:style w:type="character" w:styleId="35">
    <w:name w:val="Hyperlink"/>
    <w:basedOn w:val="32"/>
    <w:uiPriority w:val="0"/>
    <w:rPr>
      <w:color w:val="0000FF"/>
      <w:u w:val="single"/>
    </w:rPr>
  </w:style>
  <w:style w:type="character" w:customStyle="1" w:styleId="36">
    <w:name w:val="纯文本 Char"/>
    <w:link w:val="14"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37">
    <w:name w:val=" Char Char"/>
    <w:link w:val="38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38">
    <w:name w:val=" Char"/>
    <w:basedOn w:val="1"/>
    <w:link w:val="37"/>
    <w:uiPriority w:val="0"/>
  </w:style>
  <w:style w:type="character" w:customStyle="1" w:styleId="39">
    <w:name w:val="标题 1 Char"/>
    <w:aliases w:val="b1 Char"/>
    <w:uiPriority w:val="0"/>
    <w:rPr>
      <w:rFonts w:eastAsia="宋体"/>
      <w:b/>
      <w:kern w:val="44"/>
      <w:sz w:val="52"/>
      <w:lang w:val="en-US" w:eastAsia="zh-CN" w:bidi="ar-SA"/>
    </w:rPr>
  </w:style>
  <w:style w:type="paragraph" w:customStyle="1" w:styleId="40">
    <w:name w:val="xl68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41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仿宋_GB2312" w:hAnsi="宋体" w:eastAsia="仿宋_GB2312" w:cs="宋体"/>
      <w:color w:val="FF0000"/>
      <w:kern w:val="0"/>
      <w:sz w:val="20"/>
      <w:szCs w:val="20"/>
    </w:rPr>
  </w:style>
  <w:style w:type="paragraph" w:customStyle="1" w:styleId="42">
    <w:name w:val="xl6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43">
    <w:name w:val="xl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仿宋_GB2312" w:hAnsi="宋体" w:eastAsia="仿宋_GB2312" w:cs="宋体"/>
      <w:b/>
      <w:bCs/>
      <w:kern w:val="0"/>
      <w:sz w:val="20"/>
      <w:szCs w:val="20"/>
    </w:rPr>
  </w:style>
  <w:style w:type="paragraph" w:customStyle="1" w:styleId="44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45">
    <w:name w:val="一级条标题"/>
    <w:next w:val="46"/>
    <w:uiPriority w:val="0"/>
    <w:pPr>
      <w:numPr>
        <w:ilvl w:val="3"/>
        <w:numId w:val="2"/>
      </w:numPr>
      <w:outlineLvl w:val="2"/>
    </w:pPr>
    <w:rPr>
      <w:rFonts w:eastAsia="黑体"/>
      <w:sz w:val="21"/>
      <w:lang w:val="en-US" w:eastAsia="zh-CN" w:bidi="ar-SA"/>
    </w:rPr>
  </w:style>
  <w:style w:type="paragraph" w:customStyle="1" w:styleId="46">
    <w:name w:val="段"/>
    <w:uiPriority w:val="0"/>
    <w:pPr>
      <w:numPr>
        <w:ilvl w:val="1"/>
        <w:numId w:val="2"/>
      </w:numPr>
      <w:autoSpaceDE w:val="0"/>
      <w:autoSpaceDN w:val="0"/>
      <w:ind w:firstLine="200" w:firstLineChars="200"/>
      <w:jc w:val="both"/>
    </w:pPr>
    <w:rPr>
      <w:rFonts w:ascii="宋体"/>
      <w:sz w:val="21"/>
      <w:lang w:val="en-US" w:eastAsia="zh-CN" w:bidi="ar-SA"/>
    </w:rPr>
  </w:style>
  <w:style w:type="paragraph" w:customStyle="1" w:styleId="47">
    <w:name w:val="xl6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xl5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0"/>
      <w:szCs w:val="20"/>
    </w:rPr>
  </w:style>
  <w:style w:type="paragraph" w:customStyle="1" w:styleId="50">
    <w:name w:val="xl51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51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52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Cs w:val="21"/>
    </w:rPr>
  </w:style>
  <w:style w:type="paragraph" w:customStyle="1" w:styleId="53">
    <w:name w:val="xl5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54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20"/>
      <w:szCs w:val="20"/>
    </w:rPr>
  </w:style>
  <w:style w:type="paragraph" w:customStyle="1" w:styleId="55">
    <w:name w:val="Normal"/>
    <w:uiPriority w:val="0"/>
    <w:pPr>
      <w:widowControl w:val="0"/>
      <w:autoSpaceDE w:val="0"/>
      <w:autoSpaceDN w:val="0"/>
      <w:adjustRightInd w:val="0"/>
      <w:spacing w:line="360" w:lineRule="atLeast"/>
      <w:ind w:left="425" w:hanging="425"/>
      <w:textAlignment w:val="bottom"/>
    </w:pPr>
    <w:rPr>
      <w:rFonts w:ascii="宋体"/>
      <w:position w:val="-6"/>
      <w:sz w:val="32"/>
      <w:lang w:val="en-US" w:eastAsia="zh-CN" w:bidi="ar-SA"/>
    </w:rPr>
  </w:style>
  <w:style w:type="paragraph" w:customStyle="1" w:styleId="56">
    <w:name w:val="条文脚注"/>
    <w:basedOn w:val="23"/>
    <w:uiPriority w:val="0"/>
    <w:pPr>
      <w:numPr>
        <w:ilvl w:val="4"/>
        <w:numId w:val="2"/>
      </w:numPr>
      <w:ind w:left="780" w:leftChars="200" w:hanging="360" w:hangingChars="200"/>
      <w:jc w:val="both"/>
    </w:pPr>
    <w:rPr>
      <w:rFonts w:ascii="宋体"/>
    </w:rPr>
  </w:style>
  <w:style w:type="paragraph" w:customStyle="1" w:styleId="57">
    <w:name w:val="font5"/>
    <w:basedOn w:val="1"/>
    <w:uiPriority w:val="0"/>
    <w:pPr>
      <w:widowControl/>
      <w:spacing w:before="100" w:after="100"/>
      <w:jc w:val="left"/>
    </w:pPr>
    <w:rPr>
      <w:rFonts w:hint="eastAsia" w:ascii="宋体" w:hAnsi="宋体"/>
      <w:kern w:val="0"/>
      <w:sz w:val="18"/>
      <w:szCs w:val="20"/>
    </w:rPr>
  </w:style>
  <w:style w:type="paragraph" w:customStyle="1" w:styleId="58">
    <w:name w:val="北海分级目录"/>
    <w:basedOn w:val="1"/>
    <w:uiPriority w:val="0"/>
    <w:rPr>
      <w:rFonts w:ascii="宋体" w:hAnsi="宋体"/>
      <w:szCs w:val="21"/>
    </w:rPr>
  </w:style>
  <w:style w:type="paragraph" w:customStyle="1" w:styleId="59">
    <w:name w:val="灿"/>
    <w:basedOn w:val="1"/>
    <w:uiPriority w:val="0"/>
    <w:pPr>
      <w:tabs>
        <w:tab w:val="left" w:pos="2160"/>
        <w:tab w:val="left" w:pos="2520"/>
        <w:tab w:val="left" w:pos="2880"/>
        <w:tab w:val="left" w:pos="3240"/>
      </w:tabs>
    </w:pPr>
    <w:rPr>
      <w:rFonts w:ascii="華康中楷體" w:hAnsi="Arial" w:eastAsia="華康中楷體"/>
      <w:snapToGrid w:val="0"/>
      <w:kern w:val="0"/>
      <w:sz w:val="24"/>
      <w:szCs w:val="20"/>
      <w:lang w:eastAsia="en-US"/>
    </w:rPr>
  </w:style>
  <w:style w:type="paragraph" w:customStyle="1" w:styleId="60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61">
    <w:name w:val=" Char Char Char Char"/>
    <w:basedOn w:val="1"/>
    <w:uiPriority w:val="0"/>
  </w:style>
  <w:style w:type="paragraph" w:customStyle="1" w:styleId="62">
    <w:name w:val="xl56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63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64">
    <w:name w:val="xl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65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2"/>
      <w:szCs w:val="22"/>
    </w:rPr>
  </w:style>
  <w:style w:type="paragraph" w:customStyle="1" w:styleId="66">
    <w:name w:val="章标题"/>
    <w:next w:val="46"/>
    <w:uiPriority w:val="0"/>
    <w:pPr>
      <w:numPr>
        <w:ilvl w:val="2"/>
        <w:numId w:val="2"/>
      </w:numPr>
      <w:spacing w:before="50" w:beforeLines="50" w:after="50" w:afterLines="50"/>
      <w:jc w:val="both"/>
      <w:outlineLvl w:val="1"/>
    </w:pPr>
    <w:rPr>
      <w:rFonts w:ascii="黑体" w:eastAsia="黑体"/>
      <w:sz w:val="21"/>
      <w:lang w:val="en-US" w:eastAsia="zh-CN" w:bidi="ar-SA"/>
    </w:rPr>
  </w:style>
  <w:style w:type="paragraph" w:customStyle="1" w:styleId="67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FF0000"/>
      <w:kern w:val="0"/>
      <w:sz w:val="20"/>
      <w:szCs w:val="20"/>
    </w:rPr>
  </w:style>
  <w:style w:type="paragraph" w:customStyle="1" w:styleId="68">
    <w:name w:val="Char"/>
    <w:basedOn w:val="1"/>
    <w:uiPriority w:val="0"/>
  </w:style>
  <w:style w:type="paragraph" w:customStyle="1" w:styleId="69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70">
    <w:name w:val="规范书正文"/>
    <w:basedOn w:val="1"/>
    <w:uiPriority w:val="0"/>
    <w:pPr>
      <w:spacing w:before="60" w:after="60" w:line="460" w:lineRule="exact"/>
    </w:pPr>
    <w:rPr>
      <w:rFonts w:ascii="Arial" w:hAnsi="Arial"/>
      <w:sz w:val="24"/>
      <w:szCs w:val="20"/>
    </w:rPr>
  </w:style>
  <w:style w:type="paragraph" w:customStyle="1" w:styleId="71">
    <w:name w:val="xl55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2">
    <w:name w:val=" Char Char Char Char Char Char Char Char Char Char Char Char"/>
    <w:basedOn w:val="1"/>
    <w:uiPriority w:val="0"/>
  </w:style>
  <w:style w:type="paragraph" w:customStyle="1" w:styleId="73">
    <w:name w:val="注×："/>
    <w:uiPriority w:val="0"/>
    <w:pPr>
      <w:widowControl w:val="0"/>
      <w:numPr>
        <w:ilvl w:val="6"/>
        <w:numId w:val="2"/>
      </w:numPr>
      <w:tabs>
        <w:tab w:val="left" w:pos="630"/>
      </w:tabs>
      <w:autoSpaceDE w:val="0"/>
      <w:autoSpaceDN w:val="0"/>
      <w:ind w:left="900" w:hanging="500"/>
      <w:jc w:val="both"/>
    </w:pPr>
    <w:rPr>
      <w:rFonts w:ascii="宋体"/>
      <w:sz w:val="18"/>
      <w:lang w:val="en-US" w:eastAsia="zh-CN" w:bidi="ar-SA"/>
    </w:rPr>
  </w:style>
  <w:style w:type="paragraph" w:customStyle="1" w:styleId="74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FF0000"/>
      <w:kern w:val="0"/>
      <w:sz w:val="20"/>
      <w:szCs w:val="20"/>
    </w:rPr>
  </w:style>
  <w:style w:type="paragraph" w:customStyle="1" w:styleId="75">
    <w:name w:val="1"/>
    <w:basedOn w:val="1"/>
    <w:next w:val="29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color w:val="000000"/>
      <w:kern w:val="0"/>
      <w:sz w:val="24"/>
    </w:rPr>
  </w:style>
  <w:style w:type="paragraph" w:customStyle="1" w:styleId="76">
    <w:name w:val="xl65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77">
    <w:name w:val="封面文件名称"/>
    <w:basedOn w:val="4"/>
    <w:uiPriority w:val="0"/>
    <w:pPr>
      <w:adjustRightInd w:val="0"/>
      <w:snapToGrid w:val="0"/>
      <w:spacing w:line="300" w:lineRule="auto"/>
      <w:ind w:firstLine="0"/>
      <w:jc w:val="center"/>
    </w:pPr>
    <w:rPr>
      <w:rFonts w:ascii="仿宋_GB2312" w:eastAsia="仿宋_GB2312"/>
      <w:b/>
      <w:snapToGrid w:val="0"/>
      <w:color w:val="000000"/>
      <w:kern w:val="0"/>
      <w:sz w:val="52"/>
      <w:szCs w:val="20"/>
    </w:rPr>
  </w:style>
  <w:style w:type="paragraph" w:customStyle="1" w:styleId="78">
    <w:name w:val="xl2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79">
    <w:name w:val="xl60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80">
    <w:name w:val="表格居中"/>
    <w:basedOn w:val="1"/>
    <w:uiPriority w:val="0"/>
    <w:pPr>
      <w:keepNext/>
      <w:snapToGrid w:val="0"/>
      <w:spacing w:before="60" w:after="60"/>
      <w:jc w:val="center"/>
    </w:pPr>
    <w:rPr>
      <w:rFonts w:eastAsia="黑体"/>
      <w:sz w:val="24"/>
      <w:szCs w:val="20"/>
    </w:rPr>
  </w:style>
  <w:style w:type="paragraph" w:customStyle="1" w:styleId="81">
    <w:name w:val="xl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82">
    <w:name w:val="xl62"/>
    <w:basedOn w:val="1"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20"/>
      <w:szCs w:val="20"/>
    </w:rPr>
  </w:style>
  <w:style w:type="paragraph" w:customStyle="1" w:styleId="83">
    <w:name w:val="默认段落字体 Para Char Char Char Char"/>
    <w:basedOn w:val="1"/>
    <w:uiPriority w:val="0"/>
    <w:pPr>
      <w:snapToGrid w:val="0"/>
    </w:pPr>
    <w:rPr>
      <w:rFonts w:ascii="Arial" w:hAnsi="Arial"/>
      <w:szCs w:val="21"/>
    </w:rPr>
  </w:style>
  <w:style w:type="paragraph" w:customStyle="1" w:styleId="84">
    <w:name w:val="xl54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5">
    <w:name w:val="样式 标题 1 + 左侧:  0 厘米 首行缩进:  0 厘米 段前: 26.5 磅"/>
    <w:basedOn w:val="2"/>
    <w:uiPriority w:val="0"/>
    <w:pPr>
      <w:keepLines w:val="0"/>
      <w:spacing w:before="530" w:after="0" w:line="360" w:lineRule="auto"/>
    </w:pPr>
    <w:rPr>
      <w:rFonts w:ascii="宋体" w:hAnsi="宋体" w:cs="宋体"/>
      <w:b w:val="0"/>
      <w:bCs w:val="0"/>
      <w:kern w:val="2"/>
      <w:sz w:val="21"/>
      <w:szCs w:val="20"/>
    </w:rPr>
  </w:style>
  <w:style w:type="paragraph" w:customStyle="1" w:styleId="86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color w:val="000000"/>
      <w:kern w:val="0"/>
      <w:sz w:val="24"/>
    </w:rPr>
  </w:style>
  <w:style w:type="paragraph" w:customStyle="1" w:styleId="87">
    <w:name w:val="xl6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88">
    <w:name w:val="xl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89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90">
    <w:name w:val="Plain Text"/>
    <w:basedOn w:val="1"/>
    <w:uiPriority w:val="0"/>
    <w:pPr>
      <w:adjustRightInd w:val="0"/>
    </w:pPr>
    <w:rPr>
      <w:rFonts w:ascii="宋体" w:hAnsi="Courier New"/>
      <w:szCs w:val="20"/>
    </w:rPr>
  </w:style>
  <w:style w:type="paragraph" w:customStyle="1" w:styleId="91">
    <w:name w:val="前言、引言标题"/>
    <w:next w:val="1"/>
    <w:uiPriority w:val="0"/>
    <w:pPr>
      <w:numPr>
        <w:ilvl w:val="0"/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  <w:lang w:val="en-US" w:eastAsia="zh-CN" w:bidi="ar-SA"/>
    </w:rPr>
  </w:style>
  <w:style w:type="paragraph" w:customStyle="1" w:styleId="92">
    <w:name w:val="xl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93">
    <w:name w:val="样式1"/>
    <w:basedOn w:val="6"/>
    <w:uiPriority w:val="0"/>
    <w:pPr>
      <w:widowControl/>
      <w:tabs>
        <w:tab w:val="left" w:pos="645"/>
      </w:tabs>
      <w:ind w:left="645" w:hanging="285"/>
      <w:jc w:val="left"/>
    </w:pPr>
    <w:rPr>
      <w:rFonts w:ascii="Arial" w:hAnsi="Arial"/>
      <w:spacing w:val="-5"/>
      <w:kern w:val="0"/>
      <w:lang w:bidi="he-IL"/>
    </w:rPr>
  </w:style>
  <w:style w:type="paragraph" w:customStyle="1" w:styleId="94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95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0"/>
      <w:szCs w:val="20"/>
    </w:rPr>
  </w:style>
  <w:style w:type="paragraph" w:customStyle="1" w:styleId="96">
    <w:name w:val="TOC Heading"/>
    <w:basedOn w:val="2"/>
    <w:next w:val="1"/>
    <w:unhideWhenUsed/>
    <w:qFormat/>
    <w:uiPriority w:val="39"/>
    <w:pPr>
      <w:widowControl/>
      <w:numPr>
        <w:ilvl w:val="0"/>
        <w:numId w:val="0"/>
      </w:numPr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6091"/>
      <w:kern w:val="0"/>
      <w:sz w:val="28"/>
      <w:szCs w:val="28"/>
    </w:rPr>
  </w:style>
  <w:style w:type="paragraph" w:customStyle="1" w:styleId="97">
    <w:name w:val="正文 + 小初"/>
    <w:basedOn w:val="1"/>
    <w:uiPriority w:val="0"/>
    <w:pPr>
      <w:widowControl/>
      <w:jc w:val="center"/>
    </w:pPr>
    <w:rPr>
      <w:b/>
      <w:kern w:val="0"/>
      <w:sz w:val="44"/>
      <w:szCs w:val="20"/>
    </w:rPr>
  </w:style>
  <w:style w:type="paragraph" w:customStyle="1" w:styleId="98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9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0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101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102">
    <w:name w:val="表格侧编号"/>
    <w:next w:val="1"/>
    <w:uiPriority w:val="0"/>
    <w:pPr>
      <w:widowControl w:val="0"/>
      <w:adjustRightInd w:val="0"/>
      <w:snapToGrid w:val="0"/>
      <w:spacing w:before="40" w:after="20" w:line="240" w:lineRule="atLeast"/>
      <w:jc w:val="center"/>
      <w:textAlignment w:val="baseline"/>
    </w:pPr>
    <w:rPr>
      <w:rFonts w:ascii="Arial" w:hAnsi="Arial"/>
      <w:sz w:val="24"/>
      <w:szCs w:val="24"/>
      <w:lang w:val="en-US" w:eastAsia="zh-CN" w:bidi="ar-SA"/>
    </w:rPr>
  </w:style>
  <w:style w:type="paragraph" w:customStyle="1" w:styleId="103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仿宋_GB2312" w:hAnsi="宋体" w:eastAsia="仿宋_GB2312" w:cs="宋体"/>
      <w:b/>
      <w:bCs/>
      <w:kern w:val="0"/>
      <w:sz w:val="24"/>
    </w:rPr>
  </w:style>
  <w:style w:type="paragraph" w:customStyle="1" w:styleId="104">
    <w:name w:val="xl42"/>
    <w:basedOn w:val="1"/>
    <w:uiPriority w:val="0"/>
    <w:pPr>
      <w:widowControl/>
      <w:pBdr>
        <w:left w:val="single" w:color="auto" w:sz="4" w:space="0"/>
        <w:right w:val="single" w:color="auto" w:sz="4" w:space="0"/>
      </w:pBdr>
      <w:spacing w:before="100" w:after="100"/>
      <w:jc w:val="center"/>
    </w:pPr>
    <w:rPr>
      <w:rFonts w:hint="eastAsia" w:ascii="仿宋_GB2312" w:hAnsi="宋体" w:eastAsia="仿宋_GB2312"/>
      <w:kern w:val="0"/>
      <w:sz w:val="24"/>
      <w:szCs w:val="20"/>
    </w:rPr>
  </w:style>
  <w:style w:type="paragraph" w:customStyle="1" w:styleId="105">
    <w:name w:val="Char1 Char Char Char Char Char Char"/>
    <w:basedOn w:val="1"/>
    <w:uiPriority w:val="0"/>
    <w:rPr>
      <w:sz w:val="24"/>
      <w:szCs w:val="20"/>
    </w:rPr>
  </w:style>
  <w:style w:type="paragraph" w:customStyle="1" w:styleId="106">
    <w:name w:val="xl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107">
    <w:name w:val=" Char1 Char Char Char Char Char Char"/>
    <w:basedOn w:val="1"/>
    <w:uiPriority w:val="0"/>
    <w:rPr>
      <w:sz w:val="24"/>
      <w:szCs w:val="20"/>
    </w:rPr>
  </w:style>
  <w:style w:type="paragraph" w:customStyle="1" w:styleId="108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  <w:u w:val="single"/>
    </w:rPr>
  </w:style>
  <w:style w:type="paragraph" w:customStyle="1" w:styleId="109">
    <w:name w:val="正文4"/>
    <w:basedOn w:val="1"/>
    <w:uiPriority w:val="0"/>
    <w:pPr>
      <w:spacing w:line="360" w:lineRule="auto"/>
      <w:ind w:left="400" w:leftChars="400"/>
    </w:pPr>
    <w:rPr>
      <w:rFonts w:ascii="宋体"/>
      <w:sz w:val="24"/>
    </w:rPr>
  </w:style>
  <w:style w:type="paragraph" w:customStyle="1" w:styleId="110">
    <w:name w:val="Date"/>
    <w:basedOn w:val="1"/>
    <w:next w:val="1"/>
    <w:uiPriority w:val="0"/>
    <w:pPr>
      <w:adjustRightInd w:val="0"/>
      <w:spacing w:line="360" w:lineRule="atLeast"/>
      <w:textAlignment w:val="baseline"/>
    </w:pPr>
    <w:rPr>
      <w:rFonts w:ascii="宋体" w:eastAsia="Wingdings"/>
      <w:kern w:val="0"/>
      <w:sz w:val="24"/>
      <w:szCs w:val="20"/>
    </w:rPr>
  </w:style>
  <w:style w:type="paragraph" w:customStyle="1" w:styleId="111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20"/>
      <w:szCs w:val="20"/>
    </w:rPr>
  </w:style>
  <w:style w:type="paragraph" w:customStyle="1" w:styleId="112">
    <w:name w:val="样式"/>
    <w:basedOn w:val="1"/>
    <w:next w:val="14"/>
    <w:uiPriority w:val="0"/>
    <w:rPr>
      <w:rFonts w:ascii="宋体" w:hAnsi="Courier New" w:cs="Courier New"/>
      <w:szCs w:val="21"/>
    </w:rPr>
  </w:style>
  <w:style w:type="paragraph" w:customStyle="1" w:styleId="113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kern w:val="0"/>
      <w:sz w:val="24"/>
    </w:rPr>
  </w:style>
  <w:style w:type="paragraph" w:customStyle="1" w:styleId="114">
    <w:name w:val="xl52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24"/>
    </w:rPr>
  </w:style>
  <w:style w:type="paragraph" w:customStyle="1" w:styleId="116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kern w:val="0"/>
      <w:sz w:val="20"/>
      <w:szCs w:val="20"/>
    </w:rPr>
  </w:style>
  <w:style w:type="paragraph" w:customStyle="1" w:styleId="117">
    <w:name w:val="五级条标题"/>
    <w:basedOn w:val="1"/>
    <w:next w:val="46"/>
    <w:uiPriority w:val="0"/>
    <w:pPr>
      <w:widowControl/>
      <w:numPr>
        <w:ilvl w:val="5"/>
        <w:numId w:val="2"/>
      </w:numPr>
      <w:jc w:val="left"/>
      <w:outlineLvl w:val="6"/>
    </w:pPr>
    <w:rPr>
      <w:rFonts w:eastAsia="黑体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13</Pages>
  <Words>1002</Words>
  <Characters>1076</Characters>
  <Lines>29</Lines>
  <Paragraphs>8</Paragraphs>
  <TotalTime>0</TotalTime>
  <ScaleCrop>false</ScaleCrop>
  <LinksUpToDate>false</LinksUpToDate>
  <CharactersWithSpaces>1226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2010-08-26T12:01:00Z</dcterms:created>
  <dc:creator>国开司计划营销部何耀</dc:creator>
  <cp:lastModifiedBy>哈哈哈</cp:lastModifiedBy>
  <cp:lastPrinted>2005-09-15T00:48:00Z</cp:lastPrinted>
  <dcterms:modified xsi:type="dcterms:W3CDTF">2026-07-15T10:07:20Z</dcterms:modified>
  <dc:title>招标书</dc:title>
  <cp:revision>173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D59748B325ED47609935C560DC3BD1AB_13</vt:lpwstr>
  </property>
  <property fmtid="{D5CDD505-2E9C-101B-9397-08002B2CF9AE}" pid="4" name="KSOTemplateDocerSaveRecord">
    <vt:lpwstr>eyJoZGlkIjoiMDFjYzFmMDc1MzY0ZGNhZWEzMjk3NTNhYjAxODdlMTMiLCJ1c2VySWQiOiIyODYwODM2ODUifQ==</vt:lpwstr>
  </property>
</Properties>
</file>